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34" w:type="dxa"/>
        <w:tblLayout w:type="fixed"/>
        <w:tblCellMar>
          <w:left w:w="10" w:type="dxa"/>
          <w:right w:w="10" w:type="dxa"/>
        </w:tblCellMar>
        <w:tblLook w:val="0000" w:firstRow="0" w:lastRow="0" w:firstColumn="0" w:lastColumn="0" w:noHBand="0" w:noVBand="0"/>
      </w:tblPr>
      <w:tblGrid>
        <w:gridCol w:w="2689"/>
        <w:gridCol w:w="6945"/>
      </w:tblGrid>
      <w:tr w:rsidR="004223B2" w:rsidRPr="00FD01F6" w14:paraId="1721CE0C" w14:textId="77777777" w:rsidTr="007B3D0C">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0426C" w14:textId="77777777" w:rsidR="004223B2" w:rsidRDefault="004223B2" w:rsidP="00F07558">
            <w:pPr>
              <w:spacing w:after="0" w:line="240" w:lineRule="auto"/>
              <w:rPr>
                <w:rFonts w:ascii="Times New Roman" w:eastAsia="Times New Roman" w:hAnsi="Times New Roman"/>
                <w:b/>
                <w:sz w:val="24"/>
                <w:szCs w:val="24"/>
                <w:lang w:eastAsia="lv-LV"/>
              </w:rPr>
            </w:pPr>
            <w:r>
              <w:rPr>
                <w:rFonts w:ascii="Times New Roman" w:eastAsia="Times New Roman" w:hAnsi="Times New Roman"/>
                <w:b/>
                <w:sz w:val="24"/>
                <w:szCs w:val="24"/>
                <w:lang w:eastAsia="lv-LV"/>
              </w:rPr>
              <w:t>Pakalpojuma nosaukums</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050DF" w14:textId="5AAFBE7C" w:rsidR="004223B2" w:rsidRPr="007B3D0C" w:rsidRDefault="00CA0848" w:rsidP="00F07558">
            <w:pPr>
              <w:suppressAutoHyphens w:val="0"/>
              <w:spacing w:after="0" w:line="240" w:lineRule="auto"/>
              <w:textAlignment w:val="auto"/>
              <w:rPr>
                <w:rFonts w:ascii="Times New Roman" w:hAnsi="Times New Roman"/>
                <w:b/>
                <w:bCs/>
                <w:sz w:val="32"/>
                <w:szCs w:val="32"/>
              </w:rPr>
            </w:pPr>
            <w:r w:rsidRPr="007B3D0C">
              <w:rPr>
                <w:rFonts w:ascii="Times New Roman" w:hAnsi="Times New Roman"/>
                <w:b/>
                <w:bCs/>
                <w:sz w:val="32"/>
                <w:szCs w:val="32"/>
              </w:rPr>
              <w:t xml:space="preserve">Ilgstošas sociālās aprūpes un sociālās rehabilitācijas pakalpojums </w:t>
            </w:r>
            <w:r w:rsidR="00AA7DB8" w:rsidRPr="007B3D0C">
              <w:rPr>
                <w:rFonts w:ascii="Times New Roman" w:hAnsi="Times New Roman"/>
                <w:b/>
                <w:bCs/>
                <w:sz w:val="32"/>
                <w:szCs w:val="32"/>
              </w:rPr>
              <w:t>ar izmitināšanu</w:t>
            </w:r>
          </w:p>
          <w:p w14:paraId="48D10E63" w14:textId="48CAB721" w:rsidR="00FB3DD9" w:rsidRPr="007C0426" w:rsidRDefault="00FB3DD9" w:rsidP="00F07558">
            <w:pPr>
              <w:suppressAutoHyphens w:val="0"/>
              <w:spacing w:after="0" w:line="240" w:lineRule="auto"/>
              <w:textAlignment w:val="auto"/>
              <w:rPr>
                <w:rFonts w:ascii="Times New Roman" w:hAnsi="Times New Roman"/>
                <w:sz w:val="24"/>
                <w:szCs w:val="24"/>
              </w:rPr>
            </w:pPr>
          </w:p>
        </w:tc>
      </w:tr>
      <w:tr w:rsidR="004223B2" w14:paraId="6359389D" w14:textId="77777777" w:rsidTr="007B3D0C">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A7349" w14:textId="77777777" w:rsidR="004223B2" w:rsidRDefault="004223B2" w:rsidP="00F07558">
            <w:pPr>
              <w:spacing w:after="0" w:line="240" w:lineRule="auto"/>
              <w:rPr>
                <w:rFonts w:ascii="Times New Roman" w:eastAsia="Times New Roman" w:hAnsi="Times New Roman"/>
                <w:b/>
                <w:sz w:val="24"/>
                <w:szCs w:val="24"/>
                <w:lang w:eastAsia="lv-LV"/>
              </w:rPr>
            </w:pPr>
            <w:r>
              <w:rPr>
                <w:rFonts w:ascii="Times New Roman" w:eastAsia="Times New Roman" w:hAnsi="Times New Roman"/>
                <w:b/>
                <w:sz w:val="24"/>
                <w:szCs w:val="24"/>
                <w:lang w:eastAsia="lv-LV"/>
              </w:rPr>
              <w:t>Pakalpojuma saņēmējs</w:t>
            </w:r>
          </w:p>
          <w:p w14:paraId="6B557196" w14:textId="77777777" w:rsidR="004223B2" w:rsidRDefault="004223B2" w:rsidP="00F07558">
            <w:pPr>
              <w:spacing w:after="0" w:line="240" w:lineRule="auto"/>
              <w:rPr>
                <w:rFonts w:ascii="Times New Roman" w:eastAsia="Times New Roman" w:hAnsi="Times New Roman"/>
                <w:b/>
                <w:sz w:val="24"/>
                <w:szCs w:val="24"/>
                <w:lang w:eastAsia="lv-LV"/>
              </w:rPr>
            </w:pP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8D76C" w14:textId="77777777" w:rsidR="00FB3DD9" w:rsidRPr="00D94A5E" w:rsidRDefault="00FB3DD9" w:rsidP="00FB3DD9">
            <w:pPr>
              <w:spacing w:after="0" w:line="240" w:lineRule="auto"/>
              <w:rPr>
                <w:rFonts w:ascii="Times New Roman" w:eastAsia="Times New Roman" w:hAnsi="Times New Roman"/>
                <w:sz w:val="24"/>
                <w:szCs w:val="24"/>
                <w:lang w:eastAsia="lv-LV"/>
              </w:rPr>
            </w:pPr>
            <w:r w:rsidRPr="00D94A5E">
              <w:rPr>
                <w:rFonts w:ascii="Times New Roman" w:eastAsia="Times New Roman" w:hAnsi="Times New Roman"/>
                <w:sz w:val="24"/>
                <w:szCs w:val="24"/>
                <w:lang w:eastAsia="lv-LV"/>
              </w:rPr>
              <w:t>Tiesības saņemt pakalpojumu ir:</w:t>
            </w:r>
          </w:p>
          <w:p w14:paraId="29ECF2EC" w14:textId="5F34567A" w:rsidR="00FB3DD9" w:rsidRDefault="00FB3DD9" w:rsidP="00FB3DD9">
            <w:pPr>
              <w:pStyle w:val="Sarakstarindkopa"/>
              <w:numPr>
                <w:ilvl w:val="0"/>
                <w:numId w:val="6"/>
              </w:numPr>
            </w:pPr>
            <w:r w:rsidRPr="00D94A5E">
              <w:t>pilngadīgai personai ar I</w:t>
            </w:r>
            <w:r>
              <w:t xml:space="preserve"> un</w:t>
            </w:r>
            <w:r w:rsidRPr="00D94A5E">
              <w:t xml:space="preserve"> II</w:t>
            </w:r>
            <w:r>
              <w:t xml:space="preserve"> grupas </w:t>
            </w:r>
            <w:r w:rsidRPr="00D94A5E">
              <w:t>invaliditāti;</w:t>
            </w:r>
          </w:p>
          <w:p w14:paraId="75E6742A" w14:textId="18DD1C66" w:rsidR="00FB3DD9" w:rsidRPr="00D94A5E" w:rsidRDefault="00FB3DD9" w:rsidP="00FB3DD9">
            <w:pPr>
              <w:pStyle w:val="Sarakstarindkopa"/>
              <w:numPr>
                <w:ilvl w:val="0"/>
                <w:numId w:val="6"/>
              </w:numPr>
            </w:pPr>
            <w:r>
              <w:t>pensijas vecuma persona</w:t>
            </w:r>
            <w:r w:rsidR="00AA7DB8">
              <w:t>i</w:t>
            </w:r>
            <w:r>
              <w:t xml:space="preserve"> ar ilgstošu, nepārejošu fizisko spēju ierobežojumu,</w:t>
            </w:r>
          </w:p>
          <w:p w14:paraId="43E95058" w14:textId="77777777" w:rsidR="00AA7DB8" w:rsidRDefault="00FB3DD9" w:rsidP="00F07558">
            <w:pPr>
              <w:spacing w:after="0" w:line="240" w:lineRule="auto"/>
              <w:rPr>
                <w:rFonts w:ascii="Times New Roman" w:hAnsi="Times New Roman"/>
                <w:sz w:val="24"/>
                <w:szCs w:val="24"/>
              </w:rPr>
            </w:pPr>
            <w:r w:rsidRPr="00D94A5E">
              <w:rPr>
                <w:rFonts w:ascii="Times New Roman" w:hAnsi="Times New Roman"/>
                <w:sz w:val="24"/>
                <w:szCs w:val="24"/>
              </w:rPr>
              <w:t xml:space="preserve">ja persona ir deklarējusi savu </w:t>
            </w:r>
            <w:proofErr w:type="spellStart"/>
            <w:r w:rsidRPr="00D94A5E">
              <w:rPr>
                <w:rFonts w:ascii="Times New Roman" w:hAnsi="Times New Roman"/>
                <w:sz w:val="24"/>
                <w:szCs w:val="24"/>
              </w:rPr>
              <w:t>pamatdzīvesvietu</w:t>
            </w:r>
            <w:proofErr w:type="spellEnd"/>
            <w:r w:rsidRPr="00D94A5E">
              <w:rPr>
                <w:rFonts w:ascii="Times New Roman" w:hAnsi="Times New Roman"/>
                <w:sz w:val="24"/>
                <w:szCs w:val="24"/>
              </w:rPr>
              <w:t xml:space="preserve"> un dzīvo Olaines novada pašvaldības administratīvajā teritorijā</w:t>
            </w:r>
            <w:r>
              <w:rPr>
                <w:rFonts w:ascii="Times New Roman" w:hAnsi="Times New Roman"/>
                <w:sz w:val="24"/>
                <w:szCs w:val="24"/>
              </w:rPr>
              <w:t>.</w:t>
            </w:r>
            <w:r w:rsidRPr="00D94A5E">
              <w:rPr>
                <w:rFonts w:ascii="Times New Roman" w:hAnsi="Times New Roman"/>
                <w:sz w:val="24"/>
                <w:szCs w:val="24"/>
              </w:rPr>
              <w:t xml:space="preserve">   </w:t>
            </w:r>
          </w:p>
          <w:p w14:paraId="47F37EEE" w14:textId="75972EBF" w:rsidR="004223B2" w:rsidRDefault="00FB3DD9" w:rsidP="00F07558">
            <w:pPr>
              <w:spacing w:after="0" w:line="240" w:lineRule="auto"/>
              <w:rPr>
                <w:rFonts w:ascii="Times New Roman" w:eastAsia="Times New Roman" w:hAnsi="Times New Roman"/>
                <w:sz w:val="24"/>
                <w:szCs w:val="24"/>
                <w:lang w:eastAsia="lv-LV"/>
              </w:rPr>
            </w:pPr>
            <w:r w:rsidRPr="00D94A5E">
              <w:rPr>
                <w:rFonts w:ascii="Times New Roman" w:hAnsi="Times New Roman"/>
                <w:sz w:val="24"/>
                <w:szCs w:val="24"/>
              </w:rPr>
              <w:t xml:space="preserve">                                                                                                                                                                                                                                                                                                                                                                                                                                                                                                                                                                                                                                                                                                                                                                                                                                                                                                                                                                                                                                                                                                                                                                                                                                                                                                                                                                                                                                                                                                                                                                                                                                                                                                                                                                                                                                                              </w:t>
            </w:r>
            <w:r w:rsidR="007C0426">
              <w:rPr>
                <w:rFonts w:ascii="Times New Roman" w:eastAsia="Times New Roman" w:hAnsi="Times New Roman"/>
                <w:sz w:val="24"/>
                <w:szCs w:val="24"/>
                <w:lang w:eastAsia="lv-LV"/>
              </w:rPr>
              <w:t xml:space="preserve"> </w:t>
            </w:r>
          </w:p>
        </w:tc>
      </w:tr>
      <w:tr w:rsidR="004223B2" w14:paraId="34FB475A" w14:textId="77777777" w:rsidTr="007B3D0C">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DDC2A" w14:textId="77777777" w:rsidR="004223B2" w:rsidRDefault="004223B2" w:rsidP="00F07558">
            <w:pPr>
              <w:tabs>
                <w:tab w:val="left" w:pos="545"/>
              </w:tabs>
              <w:spacing w:after="0" w:line="240" w:lineRule="auto"/>
              <w:rPr>
                <w:rFonts w:ascii="Times New Roman" w:eastAsia="Times New Roman" w:hAnsi="Times New Roman"/>
                <w:b/>
                <w:sz w:val="24"/>
                <w:szCs w:val="24"/>
                <w:lang w:eastAsia="lv-LV"/>
              </w:rPr>
            </w:pPr>
            <w:r>
              <w:rPr>
                <w:rFonts w:ascii="Times New Roman" w:eastAsia="Times New Roman" w:hAnsi="Times New Roman"/>
                <w:b/>
                <w:sz w:val="24"/>
                <w:szCs w:val="24"/>
                <w:lang w:eastAsia="lv-LV"/>
              </w:rPr>
              <w:t>Pakalpojuma sniedzējs</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D8691" w14:textId="130708D7" w:rsidR="004223B2" w:rsidRDefault="00FB3DD9" w:rsidP="00F07558">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Olaines novada pašvaldības aģentūra </w:t>
            </w:r>
            <w:r w:rsidR="007C0426">
              <w:rPr>
                <w:rFonts w:ascii="Times New Roman" w:eastAsia="Times New Roman" w:hAnsi="Times New Roman"/>
                <w:sz w:val="24"/>
                <w:szCs w:val="24"/>
                <w:lang w:eastAsia="lv-LV"/>
              </w:rPr>
              <w:t>“Olaines sociālais dienests”</w:t>
            </w:r>
            <w:r>
              <w:rPr>
                <w:rFonts w:ascii="Times New Roman" w:eastAsia="Times New Roman" w:hAnsi="Times New Roman"/>
                <w:sz w:val="24"/>
                <w:szCs w:val="24"/>
                <w:lang w:eastAsia="lv-LV"/>
              </w:rPr>
              <w:t xml:space="preserve"> Sociālās aprūpes centrs </w:t>
            </w:r>
            <w:proofErr w:type="spellStart"/>
            <w:r>
              <w:rPr>
                <w:rFonts w:ascii="Times New Roman" w:eastAsia="Times New Roman" w:hAnsi="Times New Roman"/>
                <w:sz w:val="24"/>
                <w:szCs w:val="24"/>
                <w:lang w:eastAsia="lv-LV"/>
              </w:rPr>
              <w:t>Zeiferta</w:t>
            </w:r>
            <w:proofErr w:type="spellEnd"/>
            <w:r>
              <w:rPr>
                <w:rFonts w:ascii="Times New Roman" w:eastAsia="Times New Roman" w:hAnsi="Times New Roman"/>
                <w:sz w:val="24"/>
                <w:szCs w:val="24"/>
                <w:lang w:eastAsia="lv-LV"/>
              </w:rPr>
              <w:t xml:space="preserve"> ielā 8, Olainē</w:t>
            </w:r>
          </w:p>
          <w:p w14:paraId="5814E753" w14:textId="168585DF" w:rsidR="00FB3DD9" w:rsidRDefault="00FB3DD9" w:rsidP="00F07558">
            <w:pPr>
              <w:spacing w:after="0" w:line="240" w:lineRule="auto"/>
              <w:rPr>
                <w:rFonts w:ascii="Times New Roman" w:eastAsia="Times New Roman" w:hAnsi="Times New Roman"/>
                <w:sz w:val="24"/>
                <w:szCs w:val="24"/>
                <w:lang w:eastAsia="lv-LV"/>
              </w:rPr>
            </w:pPr>
          </w:p>
        </w:tc>
      </w:tr>
      <w:tr w:rsidR="004223B2" w14:paraId="3A942C01" w14:textId="77777777" w:rsidTr="007B3D0C">
        <w:trPr>
          <w:trHeight w:val="2542"/>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D0643" w14:textId="77777777" w:rsidR="004223B2" w:rsidRDefault="004223B2" w:rsidP="00F07558">
            <w:pPr>
              <w:tabs>
                <w:tab w:val="left" w:pos="545"/>
              </w:tabs>
              <w:spacing w:after="0" w:line="240" w:lineRule="auto"/>
              <w:rPr>
                <w:rFonts w:ascii="Times New Roman" w:eastAsia="Times New Roman" w:hAnsi="Times New Roman"/>
                <w:b/>
                <w:sz w:val="24"/>
                <w:szCs w:val="24"/>
                <w:lang w:eastAsia="lv-LV"/>
              </w:rPr>
            </w:pPr>
            <w:r>
              <w:rPr>
                <w:rFonts w:ascii="Times New Roman" w:eastAsia="Times New Roman" w:hAnsi="Times New Roman"/>
                <w:b/>
                <w:sz w:val="24"/>
                <w:szCs w:val="24"/>
                <w:lang w:eastAsia="lv-LV"/>
              </w:rPr>
              <w:t>Pakalpojuma būtības īss apraksts</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B8D66" w14:textId="4BEA7AE7" w:rsidR="006A5E1A" w:rsidRDefault="006A5E1A" w:rsidP="00F07558">
            <w:pPr>
              <w:suppressAutoHyphens w:val="0"/>
              <w:spacing w:after="0" w:line="240" w:lineRule="auto"/>
              <w:jc w:val="both"/>
              <w:textAlignment w:val="auto"/>
              <w:rPr>
                <w:rFonts w:ascii="Times New Roman" w:hAnsi="Times New Roman"/>
                <w:sz w:val="24"/>
                <w:szCs w:val="24"/>
              </w:rPr>
            </w:pPr>
            <w:r>
              <w:rPr>
                <w:rFonts w:ascii="Times New Roman" w:hAnsi="Times New Roman"/>
                <w:sz w:val="24"/>
                <w:szCs w:val="24"/>
              </w:rPr>
              <w:t>Sociālās aprūpes centrs</w:t>
            </w:r>
            <w:r w:rsidR="007B3D0C">
              <w:rPr>
                <w:rFonts w:ascii="Times New Roman" w:hAnsi="Times New Roman"/>
                <w:sz w:val="24"/>
                <w:szCs w:val="24"/>
              </w:rPr>
              <w:t xml:space="preserve"> (turpmāk - SAC)</w:t>
            </w:r>
            <w:r>
              <w:rPr>
                <w:rFonts w:ascii="Times New Roman" w:hAnsi="Times New Roman"/>
                <w:sz w:val="24"/>
                <w:szCs w:val="24"/>
              </w:rPr>
              <w:t xml:space="preserve"> nodrošina:</w:t>
            </w:r>
          </w:p>
          <w:p w14:paraId="5A555606" w14:textId="295CB7B6" w:rsidR="006A5E1A" w:rsidRPr="006A5E1A" w:rsidRDefault="006A5E1A" w:rsidP="00650B1F">
            <w:pPr>
              <w:pStyle w:val="Sarakstarindkopa"/>
              <w:numPr>
                <w:ilvl w:val="0"/>
                <w:numId w:val="8"/>
              </w:numPr>
              <w:suppressAutoHyphens w:val="0"/>
              <w:jc w:val="both"/>
              <w:textAlignment w:val="auto"/>
            </w:pPr>
            <w:r w:rsidRPr="006A5E1A">
              <w:t>dzīvojamo telpu, kurā ir sadzīvei nepieciešams aprīkojums</w:t>
            </w:r>
            <w:r w:rsidRPr="006A5E1A">
              <w:rPr>
                <w:bCs/>
                <w:noProof/>
              </w:rPr>
              <w:t xml:space="preserve"> </w:t>
            </w:r>
            <w:r w:rsidRPr="006A5E1A">
              <w:t xml:space="preserve">atbilstoši </w:t>
            </w:r>
            <w:r w:rsidRPr="006A5E1A">
              <w:rPr>
                <w:bCs/>
                <w:noProof/>
              </w:rPr>
              <w:t>Latvijas Republikas normatīvajos aktos noteiktajām prasībām;</w:t>
            </w:r>
          </w:p>
          <w:p w14:paraId="16D20750" w14:textId="1021FC9E" w:rsidR="006A5E1A" w:rsidRDefault="006A5E1A" w:rsidP="00650B1F">
            <w:pPr>
              <w:pStyle w:val="Sarakstarindkopa"/>
              <w:numPr>
                <w:ilvl w:val="0"/>
                <w:numId w:val="8"/>
              </w:numPr>
              <w:suppressAutoHyphens w:val="0"/>
              <w:jc w:val="both"/>
              <w:textAlignment w:val="auto"/>
            </w:pPr>
            <w:r w:rsidRPr="006A5E1A">
              <w:t>sanitāro telpu, kura ir iekārtota atbilstoši klienta funkcionālajām stāvoklim;</w:t>
            </w:r>
          </w:p>
          <w:p w14:paraId="126F4774" w14:textId="5D807362" w:rsidR="006A5E1A" w:rsidRDefault="006A5E1A" w:rsidP="00650B1F">
            <w:pPr>
              <w:pStyle w:val="Sarakstarindkopa"/>
              <w:numPr>
                <w:ilvl w:val="0"/>
                <w:numId w:val="8"/>
              </w:numPr>
              <w:suppressAutoHyphens w:val="0"/>
              <w:jc w:val="both"/>
              <w:textAlignment w:val="auto"/>
            </w:pPr>
            <w:r w:rsidRPr="006A5E1A">
              <w:t>diennakts uzraudzību un individuālo atbalstu atbilstoši nepieciešamībai;</w:t>
            </w:r>
          </w:p>
          <w:p w14:paraId="5214FA3E" w14:textId="6DB08DDD" w:rsidR="006A5E1A" w:rsidRDefault="006A5E1A" w:rsidP="00650B1F">
            <w:pPr>
              <w:pStyle w:val="Sarakstarindkopa"/>
              <w:numPr>
                <w:ilvl w:val="0"/>
                <w:numId w:val="8"/>
              </w:numPr>
              <w:suppressAutoHyphens w:val="0"/>
              <w:jc w:val="both"/>
              <w:textAlignment w:val="auto"/>
            </w:pPr>
            <w:r w:rsidRPr="006A5E1A">
              <w:t>palīdzību pašaprūpē un ķermeņa aprūpē atbilstoši nepieciešamībai;</w:t>
            </w:r>
          </w:p>
          <w:p w14:paraId="09D0F2D8" w14:textId="16C1DE9F" w:rsidR="006A5E1A" w:rsidRDefault="006A5E1A" w:rsidP="00650B1F">
            <w:pPr>
              <w:pStyle w:val="Sarakstarindkopa"/>
              <w:numPr>
                <w:ilvl w:val="0"/>
                <w:numId w:val="8"/>
              </w:numPr>
              <w:suppressAutoHyphens w:val="0"/>
              <w:jc w:val="both"/>
              <w:textAlignment w:val="auto"/>
            </w:pPr>
            <w:r w:rsidRPr="006A5E1A">
              <w:t>kognitīvo spēju uzturēšanu vai attīstīšanu;</w:t>
            </w:r>
          </w:p>
          <w:p w14:paraId="30010589" w14:textId="5F62FEFB" w:rsidR="006A5E1A" w:rsidRPr="006A5E1A" w:rsidRDefault="006A5E1A" w:rsidP="00650B1F">
            <w:pPr>
              <w:pStyle w:val="Sarakstarindkopa"/>
              <w:numPr>
                <w:ilvl w:val="0"/>
                <w:numId w:val="8"/>
              </w:numPr>
              <w:suppressAutoHyphens w:val="0"/>
              <w:jc w:val="both"/>
              <w:textAlignment w:val="auto"/>
            </w:pPr>
            <w:r w:rsidRPr="006A5E1A">
              <w:rPr>
                <w:bCs/>
                <w:noProof/>
              </w:rPr>
              <w:t xml:space="preserve">ar gultas veļu, personīgās higiēnas priekšmetiem, </w:t>
            </w:r>
            <w:r w:rsidR="00AA7DB8">
              <w:rPr>
                <w:bCs/>
                <w:noProof/>
              </w:rPr>
              <w:t>klienta</w:t>
            </w:r>
            <w:r w:rsidRPr="006A5E1A">
              <w:rPr>
                <w:bCs/>
                <w:noProof/>
              </w:rPr>
              <w:t xml:space="preserve"> dzimumam un</w:t>
            </w:r>
            <w:r w:rsidRPr="006A5E1A">
              <w:t xml:space="preserve"> </w:t>
            </w:r>
            <w:r w:rsidRPr="006A5E1A">
              <w:rPr>
                <w:bCs/>
                <w:noProof/>
              </w:rPr>
              <w:t>gadalaikam piemērotiem apaviem un apģērbu, nodrošinot to individuālo lietošanu;</w:t>
            </w:r>
          </w:p>
          <w:p w14:paraId="323E3409" w14:textId="643FE199" w:rsidR="006A5E1A" w:rsidRDefault="006A5E1A" w:rsidP="00650B1F">
            <w:pPr>
              <w:pStyle w:val="Sarakstarindkopa"/>
              <w:numPr>
                <w:ilvl w:val="0"/>
                <w:numId w:val="8"/>
              </w:numPr>
              <w:suppressAutoHyphens w:val="0"/>
              <w:jc w:val="both"/>
              <w:textAlignment w:val="auto"/>
            </w:pPr>
            <w:r w:rsidRPr="006A5E1A">
              <w:t>vecumam, veselības stāvoklim un uztura normām atbilstošu ēdināšanu četras reizes  dienā;</w:t>
            </w:r>
          </w:p>
          <w:p w14:paraId="175EF9E4" w14:textId="6706BB72" w:rsidR="006A5E1A" w:rsidRPr="006A5E1A" w:rsidRDefault="006A5E1A" w:rsidP="00650B1F">
            <w:pPr>
              <w:pStyle w:val="Sarakstarindkopa"/>
              <w:numPr>
                <w:ilvl w:val="0"/>
                <w:numId w:val="8"/>
              </w:numPr>
              <w:suppressAutoHyphens w:val="0"/>
              <w:jc w:val="both"/>
              <w:textAlignment w:val="auto"/>
            </w:pPr>
            <w:r w:rsidRPr="006A5E1A">
              <w:rPr>
                <w:bCs/>
                <w:noProof/>
              </w:rPr>
              <w:t>nepieciešamos tehniskos palīglīdzekļus normatīvajos aktos noteiktajā kārtībā;</w:t>
            </w:r>
          </w:p>
          <w:p w14:paraId="31A55148" w14:textId="5867F04E" w:rsidR="006A5E1A" w:rsidRPr="006A5E1A" w:rsidRDefault="006A5E1A" w:rsidP="00650B1F">
            <w:pPr>
              <w:pStyle w:val="Sarakstarindkopa"/>
              <w:numPr>
                <w:ilvl w:val="0"/>
                <w:numId w:val="8"/>
              </w:numPr>
              <w:suppressAutoHyphens w:val="0"/>
              <w:jc w:val="both"/>
              <w:textAlignment w:val="auto"/>
            </w:pPr>
            <w:r w:rsidRPr="006A5E1A">
              <w:rPr>
                <w:bCs/>
                <w:noProof/>
              </w:rPr>
              <w:t>nodarbības, kultūras un atpūtas pasākumus, nodrošinot iespēju saturīgi pavadīt laiku un pilnveidot pašaprūpes un sadzīves iemaņas;</w:t>
            </w:r>
          </w:p>
          <w:p w14:paraId="2E2C0C80" w14:textId="6F67D91E" w:rsidR="006A5E1A" w:rsidRPr="006A5E1A" w:rsidRDefault="006A5E1A" w:rsidP="00650B1F">
            <w:pPr>
              <w:pStyle w:val="Sarakstarindkopa"/>
              <w:numPr>
                <w:ilvl w:val="0"/>
                <w:numId w:val="8"/>
              </w:numPr>
              <w:suppressAutoHyphens w:val="0"/>
              <w:jc w:val="both"/>
              <w:textAlignment w:val="auto"/>
            </w:pPr>
            <w:r w:rsidRPr="006A5E1A">
              <w:rPr>
                <w:bCs/>
                <w:noProof/>
              </w:rPr>
              <w:t>pastaigas svaigā gaisā;</w:t>
            </w:r>
          </w:p>
          <w:p w14:paraId="6AE86011" w14:textId="63BE4E4E" w:rsidR="006A5E1A" w:rsidRDefault="006A5E1A" w:rsidP="00650B1F">
            <w:pPr>
              <w:pStyle w:val="Sarakstarindkopa"/>
              <w:numPr>
                <w:ilvl w:val="0"/>
                <w:numId w:val="8"/>
              </w:numPr>
              <w:suppressAutoHyphens w:val="0"/>
              <w:jc w:val="both"/>
              <w:textAlignment w:val="auto"/>
            </w:pPr>
            <w:r w:rsidRPr="006A5E1A">
              <w:t>iespēju iesaistīties sabiedriskajās aktivitātēs ārpus SAC;</w:t>
            </w:r>
          </w:p>
          <w:p w14:paraId="6FBA56A5" w14:textId="7F6C0563" w:rsidR="006A5E1A" w:rsidRPr="006A5E1A" w:rsidRDefault="006A5E1A" w:rsidP="00650B1F">
            <w:pPr>
              <w:pStyle w:val="Sarakstarindkopa"/>
              <w:numPr>
                <w:ilvl w:val="0"/>
                <w:numId w:val="8"/>
              </w:numPr>
              <w:suppressAutoHyphens w:val="0"/>
              <w:jc w:val="both"/>
              <w:textAlignment w:val="auto"/>
            </w:pPr>
            <w:r w:rsidRPr="006A5E1A">
              <w:rPr>
                <w:bCs/>
                <w:noProof/>
              </w:rPr>
              <w:t xml:space="preserve">garīgo aprūpi atbilstoši </w:t>
            </w:r>
            <w:r>
              <w:rPr>
                <w:bCs/>
                <w:noProof/>
              </w:rPr>
              <w:t>klienta</w:t>
            </w:r>
            <w:r w:rsidRPr="006A5E1A">
              <w:rPr>
                <w:bCs/>
                <w:noProof/>
              </w:rPr>
              <w:t xml:space="preserve"> konfesionālajai piederībai;</w:t>
            </w:r>
          </w:p>
          <w:p w14:paraId="5A9AFC7D" w14:textId="6AED9742" w:rsidR="006A5E1A" w:rsidRPr="006A5E1A" w:rsidRDefault="006A5E1A" w:rsidP="00650B1F">
            <w:pPr>
              <w:pStyle w:val="Sarakstarindkopa"/>
              <w:numPr>
                <w:ilvl w:val="0"/>
                <w:numId w:val="8"/>
              </w:numPr>
              <w:suppressAutoHyphens w:val="0"/>
              <w:jc w:val="both"/>
              <w:textAlignment w:val="auto"/>
            </w:pPr>
            <w:r w:rsidRPr="006A5E1A">
              <w:rPr>
                <w:bCs/>
                <w:noProof/>
              </w:rPr>
              <w:t>iespēju tikties ar draugiem, ģimenes locekļiem un radiniekiem;</w:t>
            </w:r>
          </w:p>
          <w:p w14:paraId="06D52DB1" w14:textId="4EBDA8D9" w:rsidR="006A5E1A" w:rsidRPr="006A5E1A" w:rsidRDefault="006A5E1A" w:rsidP="00650B1F">
            <w:pPr>
              <w:pStyle w:val="Sarakstarindkopa"/>
              <w:numPr>
                <w:ilvl w:val="0"/>
                <w:numId w:val="8"/>
              </w:numPr>
              <w:suppressAutoHyphens w:val="0"/>
              <w:jc w:val="both"/>
              <w:textAlignment w:val="auto"/>
            </w:pPr>
            <w:r w:rsidRPr="006A5E1A">
              <w:rPr>
                <w:bCs/>
                <w:noProof/>
              </w:rPr>
              <w:t>iespēju saņemt neatliekamo medicīnas palīdzību jebkurā diennakts laikā;</w:t>
            </w:r>
          </w:p>
          <w:p w14:paraId="3B469074" w14:textId="741025F4" w:rsidR="006A5E1A" w:rsidRPr="006A5E1A" w:rsidRDefault="006A5E1A" w:rsidP="00650B1F">
            <w:pPr>
              <w:pStyle w:val="Sarakstarindkopa"/>
              <w:numPr>
                <w:ilvl w:val="0"/>
                <w:numId w:val="8"/>
              </w:numPr>
              <w:suppressAutoHyphens w:val="0"/>
              <w:jc w:val="both"/>
              <w:textAlignment w:val="auto"/>
            </w:pPr>
            <w:r w:rsidRPr="006A5E1A">
              <w:rPr>
                <w:bCs/>
                <w:noProof/>
              </w:rPr>
              <w:t>iespēju reģistrēties pie ģimenes ārsta, kā arī atbalstu ārstniecības personas nozīmētā ārstēšanās plāna izpildē;</w:t>
            </w:r>
          </w:p>
          <w:p w14:paraId="1D2091FA" w14:textId="21612977" w:rsidR="006A5E1A" w:rsidRPr="006A5E1A" w:rsidRDefault="006A5E1A" w:rsidP="00650B1F">
            <w:pPr>
              <w:pStyle w:val="Sarakstarindkopa"/>
              <w:numPr>
                <w:ilvl w:val="0"/>
                <w:numId w:val="8"/>
              </w:numPr>
              <w:suppressAutoHyphens w:val="0"/>
              <w:jc w:val="both"/>
              <w:textAlignment w:val="auto"/>
            </w:pPr>
            <w:r w:rsidRPr="006A5E1A">
              <w:rPr>
                <w:bCs/>
                <w:noProof/>
              </w:rPr>
              <w:t>nokļūšanu līdz veselības aprūpes vai rehabilitācijas iestādēm vai citām institūcijām</w:t>
            </w:r>
            <w:r>
              <w:rPr>
                <w:bCs/>
                <w:noProof/>
              </w:rPr>
              <w:t xml:space="preserve"> atbilstoši nepieciešamībai</w:t>
            </w:r>
            <w:r w:rsidRPr="006A5E1A">
              <w:rPr>
                <w:bCs/>
                <w:noProof/>
              </w:rPr>
              <w:t>;</w:t>
            </w:r>
          </w:p>
          <w:p w14:paraId="058CE383" w14:textId="5C580414" w:rsidR="006A5E1A" w:rsidRPr="00AA7DB8" w:rsidRDefault="006A5E1A" w:rsidP="00650B1F">
            <w:pPr>
              <w:pStyle w:val="Sarakstarindkopa"/>
              <w:numPr>
                <w:ilvl w:val="0"/>
                <w:numId w:val="8"/>
              </w:numPr>
              <w:suppressAutoHyphens w:val="0"/>
              <w:jc w:val="both"/>
              <w:textAlignment w:val="auto"/>
            </w:pPr>
            <w:r w:rsidRPr="006A5E1A">
              <w:rPr>
                <w:bCs/>
                <w:noProof/>
              </w:rPr>
              <w:t xml:space="preserve"> sociāla darba speciālistu un citu speciālistu konsultācijas atbilstoši nepieciešamībai un </w:t>
            </w:r>
            <w:r w:rsidR="007B3D0C">
              <w:rPr>
                <w:bCs/>
                <w:noProof/>
              </w:rPr>
              <w:t xml:space="preserve">SAC </w:t>
            </w:r>
            <w:r w:rsidRPr="006A5E1A">
              <w:rPr>
                <w:bCs/>
                <w:noProof/>
              </w:rPr>
              <w:t>iespējām;</w:t>
            </w:r>
          </w:p>
          <w:p w14:paraId="0900DB34" w14:textId="462218E5" w:rsidR="006A5E1A" w:rsidRPr="00650B1F" w:rsidRDefault="006A5E1A" w:rsidP="00650B1F">
            <w:pPr>
              <w:pStyle w:val="Sarakstarindkopa"/>
              <w:numPr>
                <w:ilvl w:val="0"/>
                <w:numId w:val="8"/>
              </w:numPr>
              <w:suppressAutoHyphens w:val="0"/>
              <w:jc w:val="both"/>
              <w:textAlignment w:val="auto"/>
            </w:pPr>
            <w:r w:rsidRPr="00AA7DB8">
              <w:rPr>
                <w:bCs/>
                <w:noProof/>
              </w:rPr>
              <w:t>atbalstu Valsts sociālās apdrošināšanas aģentūras administrēto maksājumu pārskaitīšanai SAC kontā un nodrošināt naudas līdzekļu izmaksu personīgām vajadzībām atbilstoši Latvijas Republikas normatīvajos aktos noteiktajām prasībām</w:t>
            </w:r>
            <w:r w:rsidR="00650B1F">
              <w:rPr>
                <w:bCs/>
                <w:noProof/>
              </w:rPr>
              <w:t>;</w:t>
            </w:r>
          </w:p>
          <w:p w14:paraId="3D0A3573" w14:textId="77777777" w:rsidR="00650B1F" w:rsidRPr="00650B1F" w:rsidRDefault="00650B1F" w:rsidP="00650B1F">
            <w:pPr>
              <w:numPr>
                <w:ilvl w:val="0"/>
                <w:numId w:val="8"/>
              </w:numPr>
              <w:shd w:val="clear" w:color="auto" w:fill="FFFFFF"/>
              <w:suppressAutoHyphens w:val="0"/>
              <w:autoSpaceDN/>
              <w:spacing w:before="100" w:beforeAutospacing="1" w:after="100" w:afterAutospacing="1" w:line="240" w:lineRule="auto"/>
              <w:textAlignment w:val="auto"/>
              <w:rPr>
                <w:rFonts w:ascii="Times New Roman" w:eastAsia="Times New Roman" w:hAnsi="Times New Roman"/>
                <w:sz w:val="24"/>
                <w:szCs w:val="24"/>
                <w:lang w:eastAsia="en-GB"/>
              </w:rPr>
            </w:pPr>
            <w:r w:rsidRPr="00650B1F">
              <w:rPr>
                <w:rFonts w:ascii="Times New Roman" w:eastAsia="Times New Roman" w:hAnsi="Times New Roman"/>
                <w:sz w:val="24"/>
                <w:szCs w:val="24"/>
                <w:lang w:eastAsia="en-GB"/>
              </w:rPr>
              <w:t>klienta ģimenes vai mājsaimniecības locekļu iesaistīšanu sociālā pakalpojuma sniegšanas procesā, ja tas ir nepieciešams, izņemot gadījumus, ja tas nav klienta interesēs;</w:t>
            </w:r>
          </w:p>
          <w:p w14:paraId="4BB14CA7" w14:textId="77777777" w:rsidR="00650B1F" w:rsidRPr="00650B1F" w:rsidRDefault="00650B1F" w:rsidP="00650B1F">
            <w:pPr>
              <w:numPr>
                <w:ilvl w:val="0"/>
                <w:numId w:val="8"/>
              </w:numPr>
              <w:shd w:val="clear" w:color="auto" w:fill="FFFFFF"/>
              <w:suppressAutoHyphens w:val="0"/>
              <w:autoSpaceDN/>
              <w:spacing w:before="100" w:beforeAutospacing="1" w:after="100" w:afterAutospacing="1" w:line="240" w:lineRule="auto"/>
              <w:textAlignment w:val="auto"/>
              <w:rPr>
                <w:rFonts w:ascii="Times New Roman" w:eastAsia="Times New Roman" w:hAnsi="Times New Roman"/>
                <w:sz w:val="24"/>
                <w:szCs w:val="24"/>
                <w:lang w:eastAsia="en-GB"/>
              </w:rPr>
            </w:pPr>
            <w:r w:rsidRPr="00650B1F">
              <w:rPr>
                <w:rFonts w:ascii="Times New Roman" w:eastAsia="Times New Roman" w:hAnsi="Times New Roman"/>
                <w:sz w:val="24"/>
                <w:szCs w:val="24"/>
                <w:lang w:eastAsia="en-GB"/>
              </w:rPr>
              <w:lastRenderedPageBreak/>
              <w:t>ar klientu saistītās informācijas iegūšanu, lietošanu un glabāšanu atbilstoši ierobežotas pieejamības informācijas statusam un fizisko personu datu aizsardzības prasībām;</w:t>
            </w:r>
          </w:p>
          <w:p w14:paraId="2A3A769B" w14:textId="77777777" w:rsidR="00650B1F" w:rsidRPr="00650B1F" w:rsidRDefault="00650B1F" w:rsidP="00A51C91">
            <w:pPr>
              <w:numPr>
                <w:ilvl w:val="0"/>
                <w:numId w:val="8"/>
              </w:numPr>
              <w:shd w:val="clear" w:color="auto" w:fill="FFFFFF"/>
              <w:suppressAutoHyphens w:val="0"/>
              <w:autoSpaceDN/>
              <w:spacing w:before="100" w:beforeAutospacing="1" w:after="0" w:afterAutospacing="1" w:line="240" w:lineRule="auto"/>
              <w:jc w:val="both"/>
              <w:textAlignment w:val="auto"/>
              <w:rPr>
                <w:rFonts w:ascii="Times New Roman" w:hAnsi="Times New Roman"/>
                <w:sz w:val="24"/>
                <w:szCs w:val="24"/>
              </w:rPr>
            </w:pPr>
            <w:r w:rsidRPr="00650B1F">
              <w:rPr>
                <w:rFonts w:ascii="Times New Roman" w:eastAsia="Times New Roman" w:hAnsi="Times New Roman"/>
                <w:sz w:val="24"/>
                <w:szCs w:val="24"/>
                <w:lang w:eastAsia="en-GB"/>
              </w:rPr>
              <w:t xml:space="preserve">klienta privātās dzīves neaizskaramības ievērošanu, u.c. </w:t>
            </w:r>
          </w:p>
          <w:p w14:paraId="3E32B69B" w14:textId="37A14E87" w:rsidR="00650B1F" w:rsidRPr="007C0426" w:rsidRDefault="007C0426" w:rsidP="00650B1F">
            <w:pPr>
              <w:shd w:val="clear" w:color="auto" w:fill="FFFFFF"/>
              <w:suppressAutoHyphens w:val="0"/>
              <w:autoSpaceDN/>
              <w:spacing w:before="100" w:beforeAutospacing="1" w:after="0" w:afterAutospacing="1" w:line="240" w:lineRule="auto"/>
              <w:jc w:val="both"/>
              <w:textAlignment w:val="auto"/>
              <w:rPr>
                <w:rFonts w:ascii="Times New Roman" w:hAnsi="Times New Roman"/>
                <w:sz w:val="24"/>
                <w:szCs w:val="24"/>
              </w:rPr>
            </w:pPr>
            <w:r w:rsidRPr="00650B1F">
              <w:rPr>
                <w:rFonts w:ascii="Times New Roman" w:hAnsi="Times New Roman"/>
                <w:sz w:val="24"/>
                <w:szCs w:val="24"/>
              </w:rPr>
              <w:t xml:space="preserve">Katram klientam atbilstoši viņa individuālajām vajadzībām un funkcionālajam stāvoklim tiek </w:t>
            </w:r>
            <w:r w:rsidR="00AA7DB8" w:rsidRPr="00650B1F">
              <w:rPr>
                <w:rFonts w:ascii="Times New Roman" w:hAnsi="Times New Roman"/>
                <w:sz w:val="24"/>
                <w:szCs w:val="24"/>
              </w:rPr>
              <w:t xml:space="preserve">noteikts aprūpes līmenis un </w:t>
            </w:r>
            <w:r w:rsidRPr="00650B1F">
              <w:rPr>
                <w:rFonts w:ascii="Times New Roman" w:hAnsi="Times New Roman"/>
                <w:sz w:val="24"/>
                <w:szCs w:val="24"/>
              </w:rPr>
              <w:t>izstrādāts Individuālais sociālās aprūpes</w:t>
            </w:r>
            <w:r w:rsidR="00CA0848" w:rsidRPr="00650B1F">
              <w:rPr>
                <w:rFonts w:ascii="Times New Roman" w:hAnsi="Times New Roman"/>
                <w:sz w:val="24"/>
                <w:szCs w:val="24"/>
              </w:rPr>
              <w:t xml:space="preserve"> un sociālās rehabilitācijas plāns</w:t>
            </w:r>
            <w:r w:rsidR="00EB52F1" w:rsidRPr="00650B1F">
              <w:rPr>
                <w:rFonts w:ascii="Times New Roman" w:hAnsi="Times New Roman"/>
                <w:sz w:val="24"/>
                <w:szCs w:val="24"/>
              </w:rPr>
              <w:t>.</w:t>
            </w:r>
          </w:p>
        </w:tc>
      </w:tr>
      <w:tr w:rsidR="004223B2" w:rsidRPr="00AE7F43" w14:paraId="5BB98D76" w14:textId="77777777" w:rsidTr="007B3D0C">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8F814" w14:textId="77777777" w:rsidR="004223B2" w:rsidRDefault="004223B2" w:rsidP="00F07558">
            <w:pPr>
              <w:tabs>
                <w:tab w:val="left" w:pos="545"/>
              </w:tabs>
              <w:spacing w:after="0" w:line="240" w:lineRule="auto"/>
              <w:rPr>
                <w:rFonts w:ascii="Times New Roman" w:eastAsia="Times New Roman" w:hAnsi="Times New Roman"/>
                <w:b/>
                <w:sz w:val="24"/>
                <w:szCs w:val="24"/>
                <w:lang w:eastAsia="lv-LV"/>
              </w:rPr>
            </w:pPr>
            <w:r>
              <w:rPr>
                <w:rFonts w:ascii="Times New Roman" w:eastAsia="Times New Roman" w:hAnsi="Times New Roman"/>
                <w:b/>
                <w:sz w:val="24"/>
                <w:szCs w:val="24"/>
                <w:lang w:eastAsia="lv-LV"/>
              </w:rPr>
              <w:lastRenderedPageBreak/>
              <w:t xml:space="preserve">Kas jādara, lai varētu saņemt pakalpojumu? </w:t>
            </w:r>
          </w:p>
          <w:p w14:paraId="13020FAE" w14:textId="77777777" w:rsidR="004223B2" w:rsidRDefault="004223B2" w:rsidP="00F07558">
            <w:pPr>
              <w:tabs>
                <w:tab w:val="left" w:pos="545"/>
              </w:tabs>
              <w:spacing w:after="0" w:line="240" w:lineRule="auto"/>
              <w:rPr>
                <w:rFonts w:ascii="Times New Roman" w:eastAsia="Times New Roman" w:hAnsi="Times New Roman"/>
                <w:sz w:val="24"/>
                <w:szCs w:val="24"/>
                <w:lang w:eastAsia="lv-LV"/>
              </w:rPr>
            </w:pP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6BFBA" w14:textId="77777777" w:rsidR="007B3D0C" w:rsidRDefault="007B3D0C" w:rsidP="007B3D0C">
            <w:pPr>
              <w:suppressAutoHyphens w:val="0"/>
              <w:autoSpaceDN/>
              <w:spacing w:after="0" w:line="240" w:lineRule="auto"/>
              <w:jc w:val="both"/>
              <w:textAlignment w:val="auto"/>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Jāiesniedz iesniegums un citi nepieciešamie dokumenti Olaines sociālajā dienestā. </w:t>
            </w:r>
          </w:p>
          <w:p w14:paraId="620640F9" w14:textId="77777777" w:rsidR="007B3D0C" w:rsidRDefault="007B3D0C" w:rsidP="007B3D0C">
            <w:pPr>
              <w:suppressAutoHyphens w:val="0"/>
              <w:autoSpaceDN/>
              <w:spacing w:after="0" w:line="240" w:lineRule="auto"/>
              <w:jc w:val="both"/>
              <w:textAlignment w:val="auto"/>
              <w:rPr>
                <w:rFonts w:ascii="Times New Roman" w:eastAsia="Times New Roman" w:hAnsi="Times New Roman"/>
                <w:sz w:val="24"/>
                <w:szCs w:val="24"/>
                <w:lang w:eastAsia="lv-LV"/>
              </w:rPr>
            </w:pPr>
          </w:p>
          <w:p w14:paraId="24F77AC8" w14:textId="77777777" w:rsidR="007B3D0C" w:rsidRPr="00650B1F" w:rsidRDefault="007B3D0C" w:rsidP="007B3D0C">
            <w:pPr>
              <w:suppressAutoHyphens w:val="0"/>
              <w:autoSpaceDN/>
              <w:spacing w:after="0" w:line="240" w:lineRule="auto"/>
              <w:jc w:val="both"/>
              <w:textAlignment w:val="auto"/>
              <w:rPr>
                <w:rFonts w:ascii="Times New Roman" w:eastAsia="Times New Roman" w:hAnsi="Times New Roman"/>
                <w:sz w:val="24"/>
                <w:szCs w:val="24"/>
                <w:lang w:eastAsia="lv-LV"/>
              </w:rPr>
            </w:pPr>
            <w:r w:rsidRPr="00650B1F">
              <w:rPr>
                <w:rFonts w:ascii="Times New Roman" w:eastAsia="Times New Roman" w:hAnsi="Times New Roman"/>
                <w:sz w:val="24"/>
                <w:szCs w:val="24"/>
                <w:lang w:eastAsia="lv-LV"/>
              </w:rPr>
              <w:t>Pēc nepieciešamo dokumentu saņemšanas, Sociālais dienests:</w:t>
            </w:r>
          </w:p>
          <w:p w14:paraId="452E1AD4" w14:textId="77777777" w:rsidR="007B3D0C" w:rsidRPr="00650B1F" w:rsidRDefault="007B3D0C" w:rsidP="007B3D0C">
            <w:pPr>
              <w:pStyle w:val="Sarakstarindkopa"/>
              <w:numPr>
                <w:ilvl w:val="0"/>
                <w:numId w:val="3"/>
              </w:numPr>
              <w:suppressAutoHyphens w:val="0"/>
              <w:autoSpaceDN/>
              <w:jc w:val="both"/>
              <w:textAlignment w:val="auto"/>
            </w:pPr>
            <w:r w:rsidRPr="00650B1F">
              <w:t xml:space="preserve"> izvērtē personas sociālo situāciju, ja nepieciešams, apmeklē personu dzīves vietā vai atrašanās vietā un vienojas par sociālo problēmu, kuras risināšanai nepieciešams atbalsts;</w:t>
            </w:r>
          </w:p>
          <w:p w14:paraId="14C81E7F" w14:textId="77777777" w:rsidR="007B3D0C" w:rsidRPr="00650B1F" w:rsidRDefault="007B3D0C" w:rsidP="007B3D0C">
            <w:pPr>
              <w:numPr>
                <w:ilvl w:val="0"/>
                <w:numId w:val="3"/>
              </w:numPr>
              <w:suppressAutoHyphens w:val="0"/>
              <w:autoSpaceDN/>
              <w:spacing w:after="0" w:line="240" w:lineRule="auto"/>
              <w:contextualSpacing/>
              <w:jc w:val="both"/>
              <w:textAlignment w:val="auto"/>
              <w:rPr>
                <w:rFonts w:ascii="Times New Roman" w:eastAsia="Times New Roman" w:hAnsi="Times New Roman"/>
                <w:sz w:val="24"/>
                <w:szCs w:val="24"/>
                <w:lang w:eastAsia="lv-LV"/>
              </w:rPr>
            </w:pPr>
            <w:r w:rsidRPr="00650B1F">
              <w:rPr>
                <w:rFonts w:ascii="Times New Roman" w:eastAsia="Times New Roman" w:hAnsi="Times New Roman"/>
                <w:sz w:val="24"/>
                <w:szCs w:val="24"/>
                <w:lang w:eastAsia="lv-LV"/>
              </w:rPr>
              <w:t xml:space="preserve">veic personas fizisko un garīgo spēju </w:t>
            </w:r>
            <w:proofErr w:type="spellStart"/>
            <w:r w:rsidRPr="00650B1F">
              <w:rPr>
                <w:rFonts w:ascii="Times New Roman" w:eastAsia="Times New Roman" w:hAnsi="Times New Roman"/>
                <w:sz w:val="24"/>
                <w:szCs w:val="24"/>
                <w:lang w:eastAsia="lv-LV"/>
              </w:rPr>
              <w:t>izvērtējumu</w:t>
            </w:r>
            <w:proofErr w:type="spellEnd"/>
            <w:r w:rsidRPr="00650B1F">
              <w:rPr>
                <w:rFonts w:ascii="Times New Roman" w:eastAsia="Times New Roman" w:hAnsi="Times New Roman"/>
                <w:sz w:val="24"/>
                <w:szCs w:val="24"/>
                <w:lang w:eastAsia="lv-LV"/>
              </w:rPr>
              <w:t xml:space="preserve"> un nosaka aprūpes līmeni;</w:t>
            </w:r>
          </w:p>
          <w:p w14:paraId="5C469BB1" w14:textId="77777777" w:rsidR="007B3D0C" w:rsidRPr="00650B1F" w:rsidRDefault="007B3D0C" w:rsidP="007B3D0C">
            <w:pPr>
              <w:numPr>
                <w:ilvl w:val="0"/>
                <w:numId w:val="3"/>
              </w:numPr>
              <w:suppressAutoHyphens w:val="0"/>
              <w:autoSpaceDN/>
              <w:spacing w:after="0" w:line="240" w:lineRule="auto"/>
              <w:contextualSpacing/>
              <w:jc w:val="both"/>
              <w:textAlignment w:val="auto"/>
              <w:rPr>
                <w:rFonts w:ascii="Times New Roman" w:eastAsia="Times New Roman" w:hAnsi="Times New Roman"/>
                <w:sz w:val="24"/>
                <w:szCs w:val="24"/>
                <w:lang w:eastAsia="lv-LV"/>
              </w:rPr>
            </w:pPr>
            <w:r w:rsidRPr="00650B1F">
              <w:rPr>
                <w:rFonts w:ascii="Times New Roman" w:eastAsia="Times New Roman" w:hAnsi="Times New Roman"/>
                <w:sz w:val="24"/>
                <w:szCs w:val="24"/>
                <w:lang w:eastAsia="lv-LV"/>
              </w:rPr>
              <w:t>novērtē personas un tās ģimenes locekļu maksātspēju par pakalpojumu;</w:t>
            </w:r>
          </w:p>
          <w:p w14:paraId="1BCFBFED" w14:textId="77777777" w:rsidR="007B3D0C" w:rsidRPr="00650B1F" w:rsidRDefault="007B3D0C" w:rsidP="007B3D0C">
            <w:pPr>
              <w:numPr>
                <w:ilvl w:val="0"/>
                <w:numId w:val="3"/>
              </w:numPr>
              <w:suppressAutoHyphens w:val="0"/>
              <w:autoSpaceDN/>
              <w:spacing w:after="0" w:line="240" w:lineRule="auto"/>
              <w:contextualSpacing/>
              <w:jc w:val="both"/>
              <w:textAlignment w:val="auto"/>
              <w:rPr>
                <w:rFonts w:ascii="Times New Roman" w:eastAsia="Times New Roman" w:hAnsi="Times New Roman"/>
                <w:sz w:val="24"/>
                <w:szCs w:val="24"/>
                <w:lang w:eastAsia="lv-LV"/>
              </w:rPr>
            </w:pPr>
            <w:r w:rsidRPr="00650B1F">
              <w:rPr>
                <w:rFonts w:ascii="Times New Roman" w:eastAsia="Times New Roman" w:hAnsi="Times New Roman"/>
                <w:sz w:val="24"/>
                <w:szCs w:val="24"/>
                <w:lang w:eastAsia="lv-LV"/>
              </w:rPr>
              <w:t xml:space="preserve">pieņem lēmumu par </w:t>
            </w:r>
            <w:r w:rsidRPr="00650B1F">
              <w:rPr>
                <w:rFonts w:ascii="Times New Roman" w:hAnsi="Times New Roman"/>
                <w:sz w:val="24"/>
                <w:szCs w:val="24"/>
              </w:rPr>
              <w:t>ilgstošas sociālās aprūpes un sociālās rehabilitācijas pakalpojuma institūcijā</w:t>
            </w:r>
            <w:r w:rsidRPr="00650B1F">
              <w:rPr>
                <w:rFonts w:ascii="Times New Roman" w:eastAsia="Times New Roman" w:hAnsi="Times New Roman"/>
                <w:sz w:val="24"/>
                <w:szCs w:val="24"/>
                <w:lang w:eastAsia="lv-LV"/>
              </w:rPr>
              <w:t xml:space="preserve"> piešķiršanu vai par atteikumu piešķirt pakalpojumu vai par uzņemšanu rindā pakalpojuma saņemšanai.</w:t>
            </w:r>
          </w:p>
          <w:p w14:paraId="0C02ACC9" w14:textId="77777777" w:rsidR="007B3D0C" w:rsidRDefault="007B3D0C" w:rsidP="007B3D0C">
            <w:pPr>
              <w:suppressAutoHyphens w:val="0"/>
              <w:autoSpaceDN/>
              <w:spacing w:after="0" w:line="240" w:lineRule="auto"/>
              <w:contextualSpacing/>
              <w:jc w:val="both"/>
              <w:textAlignment w:val="auto"/>
              <w:rPr>
                <w:rFonts w:ascii="Times New Roman" w:eastAsia="Times New Roman" w:hAnsi="Times New Roman"/>
                <w:sz w:val="24"/>
                <w:szCs w:val="24"/>
                <w:lang w:eastAsia="lv-LV"/>
              </w:rPr>
            </w:pPr>
          </w:p>
          <w:p w14:paraId="5DAB4BA6" w14:textId="77777777" w:rsidR="007B3D0C" w:rsidRDefault="007B3D0C" w:rsidP="007B3D0C">
            <w:pPr>
              <w:suppressAutoHyphens w:val="0"/>
              <w:autoSpaceDN/>
              <w:spacing w:after="0" w:line="240" w:lineRule="auto"/>
              <w:contextualSpacing/>
              <w:jc w:val="both"/>
              <w:textAlignment w:val="auto"/>
              <w:rPr>
                <w:rFonts w:ascii="Times New Roman" w:eastAsia="Times New Roman" w:hAnsi="Times New Roman"/>
                <w:sz w:val="24"/>
                <w:szCs w:val="24"/>
                <w:lang w:eastAsia="lv-LV"/>
              </w:rPr>
            </w:pPr>
            <w:r w:rsidRPr="00650B1F">
              <w:rPr>
                <w:rFonts w:ascii="Times New Roman" w:eastAsia="Times New Roman" w:hAnsi="Times New Roman"/>
                <w:sz w:val="24"/>
                <w:szCs w:val="24"/>
                <w:lang w:eastAsia="lv-LV"/>
              </w:rPr>
              <w:t xml:space="preserve">Ja pieņemts lēmums par </w:t>
            </w:r>
            <w:r w:rsidRPr="00650B1F">
              <w:rPr>
                <w:rFonts w:ascii="Times New Roman" w:hAnsi="Times New Roman"/>
                <w:sz w:val="24"/>
                <w:szCs w:val="24"/>
              </w:rPr>
              <w:t xml:space="preserve">ilgstošas sociālās aprūpes un sociālās rehabilitācijas pakalpojuma institūcijā </w:t>
            </w:r>
            <w:r w:rsidRPr="00650B1F">
              <w:rPr>
                <w:rFonts w:ascii="Times New Roman" w:eastAsia="Times New Roman" w:hAnsi="Times New Roman"/>
                <w:sz w:val="24"/>
                <w:szCs w:val="24"/>
                <w:lang w:eastAsia="lv-LV"/>
              </w:rPr>
              <w:t>piešķiršanu, Sociālais dienests slēdz līgumu par pakalpojumu ar personu/personu un personas apgādnieku.</w:t>
            </w:r>
          </w:p>
          <w:p w14:paraId="0F81F4BA" w14:textId="77777777" w:rsidR="007B3D0C" w:rsidRPr="00650B1F" w:rsidRDefault="007B3D0C" w:rsidP="007B3D0C">
            <w:pPr>
              <w:suppressAutoHyphens w:val="0"/>
              <w:autoSpaceDN/>
              <w:spacing w:after="0" w:line="240" w:lineRule="auto"/>
              <w:contextualSpacing/>
              <w:jc w:val="both"/>
              <w:textAlignment w:val="auto"/>
              <w:rPr>
                <w:rFonts w:ascii="Times New Roman" w:eastAsia="Times New Roman" w:hAnsi="Times New Roman"/>
                <w:sz w:val="24"/>
                <w:szCs w:val="24"/>
                <w:lang w:eastAsia="lv-LV"/>
              </w:rPr>
            </w:pPr>
          </w:p>
          <w:p w14:paraId="079639BF" w14:textId="77777777" w:rsidR="007B3D0C" w:rsidRPr="00650B1F" w:rsidRDefault="007B3D0C" w:rsidP="007B3D0C">
            <w:pPr>
              <w:suppressAutoHyphens w:val="0"/>
              <w:autoSpaceDN/>
              <w:spacing w:after="0" w:line="240" w:lineRule="auto"/>
              <w:contextualSpacing/>
              <w:jc w:val="both"/>
              <w:textAlignment w:val="auto"/>
              <w:rPr>
                <w:rFonts w:ascii="Times New Roman" w:eastAsia="Times New Roman" w:hAnsi="Times New Roman"/>
                <w:sz w:val="24"/>
                <w:szCs w:val="24"/>
                <w:lang w:eastAsia="lv-LV"/>
              </w:rPr>
            </w:pPr>
            <w:r w:rsidRPr="00650B1F">
              <w:rPr>
                <w:rFonts w:ascii="Times New Roman" w:eastAsia="Times New Roman" w:hAnsi="Times New Roman"/>
                <w:sz w:val="24"/>
                <w:szCs w:val="24"/>
                <w:lang w:eastAsia="lv-LV"/>
              </w:rPr>
              <w:t xml:space="preserve">Ja pieņemts lēmums par uzņemšanu rindā </w:t>
            </w:r>
            <w:r w:rsidRPr="00650B1F">
              <w:rPr>
                <w:rFonts w:ascii="Times New Roman" w:hAnsi="Times New Roman"/>
                <w:sz w:val="24"/>
                <w:szCs w:val="24"/>
              </w:rPr>
              <w:t xml:space="preserve">ilgstošas sociālās aprūpes un sociālās rehabilitācijas pakalpojuma institūcijā </w:t>
            </w:r>
            <w:r w:rsidRPr="00650B1F">
              <w:rPr>
                <w:rFonts w:ascii="Times New Roman" w:eastAsia="Times New Roman" w:hAnsi="Times New Roman"/>
                <w:sz w:val="24"/>
                <w:szCs w:val="24"/>
                <w:lang w:eastAsia="lv-LV"/>
              </w:rPr>
              <w:t>saņemšanai, persona tiek reģistrēta pakalpojuma rindas reģistrā.</w:t>
            </w:r>
          </w:p>
          <w:p w14:paraId="512035B7" w14:textId="232B7CAE" w:rsidR="00650B1F" w:rsidRPr="00F86CEA" w:rsidRDefault="00650B1F" w:rsidP="007B3D0C">
            <w:pPr>
              <w:suppressAutoHyphens w:val="0"/>
              <w:autoSpaceDN/>
              <w:spacing w:line="240" w:lineRule="auto"/>
              <w:contextualSpacing/>
              <w:jc w:val="both"/>
              <w:textAlignment w:val="auto"/>
              <w:rPr>
                <w:rFonts w:ascii="Times New Roman" w:eastAsiaTheme="minorHAnsi" w:hAnsi="Times New Roman"/>
                <w:sz w:val="24"/>
                <w:szCs w:val="24"/>
              </w:rPr>
            </w:pPr>
          </w:p>
        </w:tc>
      </w:tr>
      <w:tr w:rsidR="004223B2" w14:paraId="0B05A2C6" w14:textId="77777777" w:rsidTr="007B3D0C">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4DBDA" w14:textId="77777777" w:rsidR="004223B2" w:rsidRDefault="004223B2" w:rsidP="00F07558">
            <w:pPr>
              <w:spacing w:after="0" w:line="240" w:lineRule="auto"/>
              <w:rPr>
                <w:rFonts w:ascii="Times New Roman" w:eastAsia="Times New Roman" w:hAnsi="Times New Roman"/>
                <w:b/>
                <w:sz w:val="24"/>
                <w:szCs w:val="24"/>
                <w:lang w:eastAsia="lv-LV"/>
              </w:rPr>
            </w:pPr>
            <w:r>
              <w:rPr>
                <w:rFonts w:ascii="Times New Roman" w:eastAsia="Times New Roman" w:hAnsi="Times New Roman"/>
                <w:b/>
                <w:sz w:val="24"/>
                <w:szCs w:val="24"/>
                <w:lang w:eastAsia="lv-LV"/>
              </w:rPr>
              <w:t>Pakalpojuma saņemšanai nepieciešamie dokumenti</w:t>
            </w:r>
          </w:p>
          <w:p w14:paraId="3623414B" w14:textId="77777777" w:rsidR="004223B2" w:rsidRDefault="004223B2" w:rsidP="00F07558">
            <w:pPr>
              <w:tabs>
                <w:tab w:val="left" w:pos="545"/>
              </w:tabs>
              <w:spacing w:after="0" w:line="240" w:lineRule="auto"/>
              <w:rPr>
                <w:rFonts w:ascii="Times New Roman" w:eastAsia="Times New Roman" w:hAnsi="Times New Roman"/>
                <w:sz w:val="24"/>
                <w:szCs w:val="24"/>
                <w:lang w:eastAsia="lv-LV"/>
              </w:rPr>
            </w:pP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6FA30" w14:textId="77777777" w:rsidR="007B3D0C" w:rsidRPr="00F86CEA" w:rsidRDefault="007B3D0C" w:rsidP="007B3D0C">
            <w:pPr>
              <w:suppressAutoHyphens w:val="0"/>
              <w:autoSpaceDN/>
              <w:spacing w:after="0" w:line="240" w:lineRule="auto"/>
              <w:jc w:val="both"/>
              <w:textAlignment w:val="auto"/>
              <w:rPr>
                <w:rFonts w:ascii="Times New Roman" w:eastAsiaTheme="minorHAnsi" w:hAnsi="Times New Roman"/>
                <w:sz w:val="24"/>
                <w:szCs w:val="24"/>
              </w:rPr>
            </w:pPr>
            <w:r w:rsidRPr="00F86CEA">
              <w:rPr>
                <w:rFonts w:ascii="Times New Roman" w:eastAsiaTheme="minorHAnsi" w:hAnsi="Times New Roman"/>
                <w:sz w:val="24"/>
                <w:szCs w:val="24"/>
              </w:rPr>
              <w:t xml:space="preserve">Lai saņemtu </w:t>
            </w:r>
            <w:r>
              <w:rPr>
                <w:rFonts w:ascii="Times New Roman" w:hAnsi="Times New Roman"/>
                <w:sz w:val="24"/>
                <w:szCs w:val="24"/>
              </w:rPr>
              <w:t>ilgstošas sociālās aprūpes un sociālās rehabilitācijas pakalpojumu ar izmitināšanu</w:t>
            </w:r>
            <w:r w:rsidRPr="00F86CEA">
              <w:rPr>
                <w:rFonts w:ascii="Times New Roman" w:eastAsiaTheme="minorHAnsi" w:hAnsi="Times New Roman"/>
                <w:sz w:val="24"/>
                <w:szCs w:val="24"/>
              </w:rPr>
              <w:t>, persona Sociālajā dienestā iesniedz sekojušus dokumentus:</w:t>
            </w:r>
          </w:p>
          <w:p w14:paraId="3C88FFE5" w14:textId="77777777" w:rsidR="007B3D0C" w:rsidRPr="00F86CEA" w:rsidRDefault="007B3D0C" w:rsidP="007B3D0C">
            <w:pPr>
              <w:numPr>
                <w:ilvl w:val="0"/>
                <w:numId w:val="3"/>
              </w:numPr>
              <w:suppressAutoHyphens w:val="0"/>
              <w:autoSpaceDN/>
              <w:spacing w:after="0" w:line="240" w:lineRule="auto"/>
              <w:contextualSpacing/>
              <w:jc w:val="both"/>
              <w:textAlignment w:val="auto"/>
              <w:rPr>
                <w:rFonts w:ascii="Times New Roman" w:eastAsiaTheme="minorHAnsi" w:hAnsi="Times New Roman"/>
                <w:sz w:val="24"/>
                <w:szCs w:val="24"/>
              </w:rPr>
            </w:pPr>
            <w:r w:rsidRPr="00F86CEA">
              <w:rPr>
                <w:rFonts w:ascii="Times New Roman" w:eastAsiaTheme="minorHAnsi" w:hAnsi="Times New Roman"/>
                <w:i/>
                <w:iCs/>
                <w:sz w:val="24"/>
                <w:szCs w:val="24"/>
              </w:rPr>
              <w:t>rakstisku iesniegumu</w:t>
            </w:r>
            <w:r w:rsidRPr="00F86CEA">
              <w:rPr>
                <w:rFonts w:ascii="Times New Roman" w:eastAsiaTheme="minorHAnsi" w:hAnsi="Times New Roman"/>
                <w:sz w:val="24"/>
                <w:szCs w:val="24"/>
              </w:rPr>
              <w:t>, kurā norāda problēmu un tās risināšanai vēlamo pakalpojumu;</w:t>
            </w:r>
          </w:p>
          <w:p w14:paraId="6ECDC2CA" w14:textId="77777777" w:rsidR="007B3D0C" w:rsidRDefault="007B3D0C" w:rsidP="007B3D0C">
            <w:pPr>
              <w:numPr>
                <w:ilvl w:val="0"/>
                <w:numId w:val="3"/>
              </w:numPr>
              <w:suppressAutoHyphens w:val="0"/>
              <w:autoSpaceDN/>
              <w:spacing w:line="240" w:lineRule="auto"/>
              <w:contextualSpacing/>
              <w:jc w:val="both"/>
              <w:textAlignment w:val="auto"/>
              <w:rPr>
                <w:rFonts w:ascii="Times New Roman" w:eastAsiaTheme="minorHAnsi" w:hAnsi="Times New Roman"/>
                <w:sz w:val="24"/>
                <w:szCs w:val="24"/>
              </w:rPr>
            </w:pPr>
            <w:r w:rsidRPr="00F86CEA">
              <w:rPr>
                <w:rFonts w:ascii="Times New Roman" w:eastAsiaTheme="minorHAnsi" w:hAnsi="Times New Roman"/>
                <w:i/>
                <w:iCs/>
                <w:sz w:val="24"/>
                <w:szCs w:val="24"/>
              </w:rPr>
              <w:t>ģimenes ārsta vai ārstējošā ārsta izziņu</w:t>
            </w:r>
            <w:r w:rsidRPr="00F86CEA">
              <w:rPr>
                <w:rFonts w:ascii="Times New Roman" w:eastAsiaTheme="minorHAnsi" w:hAnsi="Times New Roman"/>
                <w:sz w:val="24"/>
                <w:szCs w:val="24"/>
              </w:rPr>
              <w:t xml:space="preserve"> par personas veselības stāvokli, kurā norāda funkcionālo spēju traucējumu smaguma pakāpi, piemērotāko sociālā pakalpojuma veidu un medicīnisko kontrindikāciju neesamību;</w:t>
            </w:r>
          </w:p>
          <w:p w14:paraId="66B6ADFA" w14:textId="77777777" w:rsidR="007B3D0C" w:rsidRPr="00EB52F1" w:rsidRDefault="007B3D0C" w:rsidP="007B3D0C">
            <w:pPr>
              <w:numPr>
                <w:ilvl w:val="0"/>
                <w:numId w:val="3"/>
              </w:numPr>
              <w:suppressAutoHyphens w:val="0"/>
              <w:autoSpaceDN/>
              <w:spacing w:line="240" w:lineRule="auto"/>
              <w:contextualSpacing/>
              <w:jc w:val="both"/>
              <w:textAlignment w:val="auto"/>
              <w:rPr>
                <w:rFonts w:ascii="Times New Roman" w:eastAsiaTheme="minorHAnsi" w:hAnsi="Times New Roman"/>
                <w:sz w:val="24"/>
                <w:szCs w:val="24"/>
              </w:rPr>
            </w:pPr>
            <w:r w:rsidRPr="00EB52F1">
              <w:rPr>
                <w:rFonts w:ascii="Times New Roman" w:hAnsi="Times New Roman"/>
                <w:i/>
                <w:iCs/>
                <w:spacing w:val="5"/>
                <w:sz w:val="24"/>
                <w:szCs w:val="24"/>
              </w:rPr>
              <w:t>psihiatra atzinum</w:t>
            </w:r>
            <w:r>
              <w:rPr>
                <w:rFonts w:ascii="Times New Roman" w:hAnsi="Times New Roman"/>
                <w:i/>
                <w:iCs/>
                <w:spacing w:val="5"/>
                <w:sz w:val="24"/>
                <w:szCs w:val="24"/>
              </w:rPr>
              <w:t>u</w:t>
            </w:r>
            <w:r w:rsidRPr="00EB52F1">
              <w:rPr>
                <w:rFonts w:ascii="Times New Roman" w:hAnsi="Times New Roman"/>
                <w:spacing w:val="5"/>
                <w:sz w:val="24"/>
                <w:szCs w:val="24"/>
              </w:rPr>
              <w:t xml:space="preserve"> par personas veselības stāvokli</w:t>
            </w:r>
            <w:r>
              <w:rPr>
                <w:rFonts w:ascii="Times New Roman" w:hAnsi="Times New Roman"/>
                <w:spacing w:val="5"/>
                <w:sz w:val="24"/>
                <w:szCs w:val="24"/>
              </w:rPr>
              <w:t>, speciālo kontrindikāciju neesamību</w:t>
            </w:r>
            <w:r w:rsidRPr="00EB52F1">
              <w:rPr>
                <w:rFonts w:ascii="Times New Roman" w:hAnsi="Times New Roman"/>
                <w:spacing w:val="5"/>
                <w:sz w:val="24"/>
                <w:szCs w:val="24"/>
              </w:rPr>
              <w:t xml:space="preserve"> un piemērotāko sociālā pakalpojuma veidu, ja pakalpojumu vēlas saņemt persona ar garīga rakstura traucējumiem;</w:t>
            </w:r>
          </w:p>
          <w:p w14:paraId="093D2D8F" w14:textId="77777777" w:rsidR="007B3D0C" w:rsidRDefault="007B3D0C" w:rsidP="007B3D0C">
            <w:pPr>
              <w:numPr>
                <w:ilvl w:val="0"/>
                <w:numId w:val="3"/>
              </w:numPr>
              <w:suppressAutoHyphens w:val="0"/>
              <w:autoSpaceDN/>
              <w:spacing w:line="240" w:lineRule="auto"/>
              <w:contextualSpacing/>
              <w:jc w:val="both"/>
              <w:textAlignment w:val="auto"/>
              <w:rPr>
                <w:rFonts w:ascii="Times New Roman" w:eastAsiaTheme="minorHAnsi" w:hAnsi="Times New Roman"/>
                <w:sz w:val="24"/>
                <w:szCs w:val="24"/>
              </w:rPr>
            </w:pPr>
            <w:r w:rsidRPr="00F86CEA">
              <w:rPr>
                <w:rFonts w:ascii="Times New Roman" w:eastAsiaTheme="minorHAnsi" w:hAnsi="Times New Roman"/>
                <w:i/>
                <w:iCs/>
                <w:sz w:val="24"/>
                <w:szCs w:val="24"/>
              </w:rPr>
              <w:t>personas (un apgādnieka) aizpildītu iztikas līdzekļu deklarāciju,</w:t>
            </w:r>
            <w:r w:rsidRPr="00F86CEA">
              <w:rPr>
                <w:rFonts w:ascii="Times New Roman" w:eastAsiaTheme="minorHAnsi" w:hAnsi="Times New Roman"/>
                <w:sz w:val="24"/>
                <w:szCs w:val="24"/>
              </w:rPr>
              <w:t xml:space="preserve"> kas noteikta normatīvajos aktos par ģimenes vai atsevišķi dzīvojošas personas atzīšanu par trūcīgu, ja persona pretendē uz sociālo </w:t>
            </w:r>
            <w:r>
              <w:rPr>
                <w:rFonts w:ascii="Times New Roman" w:eastAsiaTheme="minorHAnsi" w:hAnsi="Times New Roman"/>
                <w:sz w:val="24"/>
                <w:szCs w:val="24"/>
              </w:rPr>
              <w:t>pakalpojumu</w:t>
            </w:r>
            <w:r w:rsidRPr="00F86CEA">
              <w:rPr>
                <w:rFonts w:ascii="Times New Roman" w:eastAsiaTheme="minorHAnsi" w:hAnsi="Times New Roman"/>
                <w:sz w:val="24"/>
                <w:szCs w:val="24"/>
              </w:rPr>
              <w:t xml:space="preserve"> par pašvaldības budžeta finansējumu</w:t>
            </w:r>
            <w:r>
              <w:rPr>
                <w:rFonts w:ascii="Times New Roman" w:eastAsiaTheme="minorHAnsi" w:hAnsi="Times New Roman"/>
                <w:sz w:val="24"/>
                <w:szCs w:val="24"/>
              </w:rPr>
              <w:t>.</w:t>
            </w:r>
          </w:p>
          <w:p w14:paraId="018CA0E8" w14:textId="74D83A92" w:rsidR="00AA7DB8" w:rsidRPr="000F28DC" w:rsidRDefault="00AA7DB8" w:rsidP="007B3D0C">
            <w:pPr>
              <w:suppressAutoHyphens w:val="0"/>
              <w:autoSpaceDN/>
              <w:spacing w:after="0" w:line="240" w:lineRule="auto"/>
              <w:contextualSpacing/>
              <w:jc w:val="both"/>
              <w:textAlignment w:val="auto"/>
              <w:rPr>
                <w:rFonts w:ascii="Times New Roman" w:eastAsia="Times New Roman" w:hAnsi="Times New Roman"/>
                <w:color w:val="414142"/>
                <w:sz w:val="24"/>
                <w:szCs w:val="24"/>
                <w:lang w:eastAsia="lv-LV"/>
              </w:rPr>
            </w:pPr>
          </w:p>
        </w:tc>
      </w:tr>
      <w:tr w:rsidR="004223B2" w:rsidRPr="00AE7F43" w14:paraId="10C165E7" w14:textId="77777777" w:rsidTr="007B3D0C">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24C23" w14:textId="77777777" w:rsidR="004223B2" w:rsidRPr="00B56D0F" w:rsidRDefault="004223B2" w:rsidP="00F07558">
            <w:pPr>
              <w:spacing w:after="0" w:line="240" w:lineRule="auto"/>
              <w:rPr>
                <w:rFonts w:ascii="Times New Roman" w:eastAsia="Times New Roman" w:hAnsi="Times New Roman"/>
                <w:b/>
                <w:sz w:val="24"/>
                <w:szCs w:val="24"/>
                <w:lang w:eastAsia="lv-LV"/>
              </w:rPr>
            </w:pPr>
            <w:r>
              <w:rPr>
                <w:rFonts w:ascii="Times New Roman" w:eastAsia="Times New Roman" w:hAnsi="Times New Roman"/>
                <w:b/>
                <w:sz w:val="24"/>
                <w:szCs w:val="24"/>
                <w:lang w:eastAsia="lv-LV"/>
              </w:rPr>
              <w:lastRenderedPageBreak/>
              <w:t>Normatīvie akti, kas reglamentē pakalpojuma sniegšanu</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92ED8" w14:textId="5EBDBC82" w:rsidR="00AA7DB8" w:rsidRDefault="00AA7DB8" w:rsidP="00AA7DB8">
            <w:pPr>
              <w:suppressAutoHyphens w:val="0"/>
              <w:autoSpaceDN/>
              <w:spacing w:line="240" w:lineRule="auto"/>
              <w:jc w:val="both"/>
              <w:textAlignment w:val="auto"/>
              <w:rPr>
                <w:rFonts w:ascii="Times New Roman" w:hAnsi="Times New Roman"/>
                <w:color w:val="212529"/>
                <w:sz w:val="24"/>
                <w:szCs w:val="24"/>
                <w:shd w:val="clear" w:color="auto" w:fill="FFFFFF"/>
              </w:rPr>
            </w:pPr>
            <w:r w:rsidRPr="000A6BBD">
              <w:rPr>
                <w:rFonts w:ascii="Times New Roman" w:hAnsi="Times New Roman"/>
                <w:color w:val="212529"/>
                <w:sz w:val="24"/>
                <w:szCs w:val="24"/>
                <w:shd w:val="clear" w:color="auto" w:fill="FFFFFF"/>
              </w:rPr>
              <w:t>Sociālo pakalpojumu veidus, pakalpojumu sniegšanas principus un saņemšanas kārtību Latvijā regulē Sociālo pakalpojumu un sociālās palīdzības likums. Likums nosaka atbildības sadalījumu starp valsti un pašvaldībām iedzīvotāju nodrošināšanā ar sociālajiem pakalpojumiem. </w:t>
            </w:r>
          </w:p>
          <w:p w14:paraId="2FF5C2EF" w14:textId="3C31B9C0" w:rsidR="00650B1F" w:rsidRPr="00650B1F" w:rsidRDefault="00650B1F" w:rsidP="00AA7DB8">
            <w:pPr>
              <w:suppressAutoHyphens w:val="0"/>
              <w:autoSpaceDN/>
              <w:spacing w:line="240" w:lineRule="auto"/>
              <w:jc w:val="both"/>
              <w:textAlignment w:val="auto"/>
              <w:rPr>
                <w:rFonts w:ascii="Times New Roman" w:hAnsi="Times New Roman"/>
                <w:i/>
                <w:iCs/>
                <w:color w:val="212529"/>
                <w:sz w:val="24"/>
                <w:szCs w:val="24"/>
                <w:shd w:val="clear" w:color="auto" w:fill="FFFFFF"/>
              </w:rPr>
            </w:pPr>
            <w:r w:rsidRPr="00650B1F">
              <w:rPr>
                <w:rFonts w:ascii="Times New Roman" w:hAnsi="Times New Roman"/>
                <w:color w:val="212529"/>
                <w:sz w:val="24"/>
                <w:szCs w:val="24"/>
                <w:shd w:val="clear" w:color="auto" w:fill="FFFFFF"/>
              </w:rPr>
              <w:t>Prasības </w:t>
            </w:r>
            <w:r w:rsidRPr="00650B1F">
              <w:rPr>
                <w:rStyle w:val="Izteiksmgs"/>
                <w:rFonts w:ascii="Times New Roman" w:hAnsi="Times New Roman"/>
                <w:b w:val="0"/>
                <w:bCs w:val="0"/>
                <w:color w:val="212529"/>
                <w:sz w:val="24"/>
                <w:szCs w:val="24"/>
                <w:shd w:val="clear" w:color="auto" w:fill="FFFFFF"/>
              </w:rPr>
              <w:t>ilgstošas sociālās aprūpes un sociālās rehabilitācijas pakalpojumu sniedzējiem ir noteiktas</w:t>
            </w:r>
            <w:r w:rsidRPr="00650B1F">
              <w:rPr>
                <w:rFonts w:ascii="Times New Roman" w:hAnsi="Times New Roman"/>
                <w:color w:val="212529"/>
                <w:sz w:val="24"/>
                <w:szCs w:val="24"/>
                <w:shd w:val="clear" w:color="auto" w:fill="FFFFFF"/>
              </w:rPr>
              <w:t> </w:t>
            </w:r>
            <w:r w:rsidRPr="00650B1F">
              <w:rPr>
                <w:rStyle w:val="Izclums"/>
                <w:rFonts w:ascii="Times New Roman" w:hAnsi="Times New Roman"/>
                <w:i w:val="0"/>
                <w:iCs w:val="0"/>
                <w:color w:val="212529"/>
                <w:sz w:val="24"/>
                <w:szCs w:val="24"/>
                <w:shd w:val="clear" w:color="auto" w:fill="FFFFFF"/>
              </w:rPr>
              <w:t>Ministru kabineta 2017. gada 13. jūnija  noteikumos Nr.338 “Prasības sociālo pakalpojumu sniedzējiem”</w:t>
            </w:r>
            <w:r>
              <w:rPr>
                <w:rStyle w:val="Izclums"/>
                <w:rFonts w:ascii="Times New Roman" w:hAnsi="Times New Roman"/>
                <w:i w:val="0"/>
                <w:iCs w:val="0"/>
                <w:color w:val="212529"/>
                <w:sz w:val="24"/>
                <w:szCs w:val="24"/>
                <w:shd w:val="clear" w:color="auto" w:fill="FFFFFF"/>
              </w:rPr>
              <w:t>.</w:t>
            </w:r>
          </w:p>
          <w:p w14:paraId="70BB0291" w14:textId="31A62939" w:rsidR="000F28DC" w:rsidRDefault="000F28DC" w:rsidP="00415181">
            <w:pPr>
              <w:suppressAutoHyphens w:val="0"/>
              <w:autoSpaceDN/>
              <w:spacing w:line="240" w:lineRule="auto"/>
              <w:jc w:val="both"/>
              <w:textAlignment w:val="auto"/>
              <w:rPr>
                <w:rFonts w:ascii="Times New Roman" w:eastAsiaTheme="minorHAnsi" w:hAnsi="Times New Roman"/>
                <w:sz w:val="24"/>
                <w:szCs w:val="24"/>
              </w:rPr>
            </w:pPr>
            <w:r w:rsidRPr="000F28DC">
              <w:rPr>
                <w:rFonts w:ascii="Times New Roman" w:eastAsiaTheme="minorHAnsi" w:hAnsi="Times New Roman"/>
                <w:sz w:val="24"/>
                <w:szCs w:val="24"/>
              </w:rPr>
              <w:t xml:space="preserve">Olaines novada pašvaldības aģentūra “Olaines sociālais dienests” nodrošina </w:t>
            </w:r>
            <w:r w:rsidR="007315A2">
              <w:rPr>
                <w:rFonts w:ascii="Times New Roman" w:hAnsi="Times New Roman"/>
                <w:sz w:val="24"/>
                <w:szCs w:val="24"/>
              </w:rPr>
              <w:t xml:space="preserve">ilgstošas sociālās aprūpes un sociālās rehabilitācijas pakalpojumu </w:t>
            </w:r>
            <w:r w:rsidR="00AA7DB8">
              <w:rPr>
                <w:rFonts w:ascii="Times New Roman" w:hAnsi="Times New Roman"/>
                <w:sz w:val="24"/>
                <w:szCs w:val="24"/>
              </w:rPr>
              <w:t>ar izmitināšanu</w:t>
            </w:r>
            <w:r w:rsidRPr="000F28DC">
              <w:rPr>
                <w:rFonts w:ascii="Times New Roman" w:eastAsiaTheme="minorHAnsi" w:hAnsi="Times New Roman"/>
                <w:sz w:val="24"/>
                <w:szCs w:val="24"/>
              </w:rPr>
              <w:t>, pamatojoties uz 2011. gada 26.</w:t>
            </w:r>
            <w:r w:rsidR="007315A2" w:rsidRPr="007315A2">
              <w:rPr>
                <w:rFonts w:ascii="Times New Roman" w:eastAsiaTheme="minorHAnsi" w:hAnsi="Times New Roman"/>
                <w:i/>
                <w:iCs/>
                <w:sz w:val="24"/>
                <w:szCs w:val="24"/>
              </w:rPr>
              <w:t xml:space="preserve"> </w:t>
            </w:r>
            <w:r w:rsidRPr="007315A2">
              <w:rPr>
                <w:rFonts w:ascii="Times New Roman" w:eastAsiaTheme="minorHAnsi" w:hAnsi="Times New Roman"/>
                <w:sz w:val="24"/>
                <w:szCs w:val="24"/>
              </w:rPr>
              <w:t>janvāra</w:t>
            </w:r>
            <w:r w:rsidRPr="000F28DC">
              <w:rPr>
                <w:rFonts w:ascii="Times New Roman" w:eastAsiaTheme="minorHAnsi" w:hAnsi="Times New Roman"/>
                <w:sz w:val="24"/>
                <w:szCs w:val="24"/>
              </w:rPr>
              <w:t xml:space="preserve"> Olaines novada domes saistošajiem noteikumiem Nr. 4 “Sociālo pakalpojumu saņemšanas un samaksas kārtība Olaines novada pašvaldībā”.</w:t>
            </w:r>
          </w:p>
          <w:p w14:paraId="5E126474" w14:textId="02A4AD21" w:rsidR="00415181" w:rsidRPr="00415181" w:rsidRDefault="00415181" w:rsidP="00415181">
            <w:pPr>
              <w:suppressAutoHyphens w:val="0"/>
              <w:autoSpaceDN/>
              <w:spacing w:line="240" w:lineRule="auto"/>
              <w:jc w:val="both"/>
              <w:textAlignment w:val="auto"/>
              <w:rPr>
                <w:rFonts w:ascii="Times New Roman" w:eastAsia="Times New Roman" w:hAnsi="Times New Roman"/>
                <w:color w:val="414142"/>
                <w:sz w:val="24"/>
                <w:szCs w:val="24"/>
                <w:lang w:eastAsia="lv-LV"/>
              </w:rPr>
            </w:pPr>
            <w:r w:rsidRPr="00AA7DB8">
              <w:rPr>
                <w:rFonts w:ascii="Times New Roman" w:eastAsia="Times New Roman" w:hAnsi="Times New Roman"/>
                <w:sz w:val="24"/>
                <w:szCs w:val="24"/>
                <w:lang w:eastAsia="lv-LV"/>
              </w:rPr>
              <w:t>Personas sociālā un materiālā situācija tiek izvērtēta, pamatojoties uz 2019. gada 2. aprīļa Ministru kabineta noteikumiem Nr. 138 “Noteikumi par sociālo pakalpojumu un sociālās palīdzības saņemšanu</w:t>
            </w:r>
            <w:r w:rsidRPr="00415181">
              <w:rPr>
                <w:rFonts w:ascii="Times New Roman" w:eastAsia="Times New Roman" w:hAnsi="Times New Roman"/>
                <w:color w:val="414142"/>
                <w:sz w:val="24"/>
                <w:szCs w:val="24"/>
                <w:lang w:eastAsia="lv-LV"/>
              </w:rPr>
              <w:t>”</w:t>
            </w:r>
            <w:r>
              <w:rPr>
                <w:rFonts w:ascii="Times New Roman" w:eastAsia="Times New Roman" w:hAnsi="Times New Roman"/>
                <w:color w:val="414142"/>
                <w:sz w:val="24"/>
                <w:szCs w:val="24"/>
                <w:lang w:eastAsia="lv-LV"/>
              </w:rPr>
              <w:t>.</w:t>
            </w:r>
          </w:p>
          <w:p w14:paraId="7AE1DFCB" w14:textId="77777777" w:rsidR="000F28DC" w:rsidRPr="000F28DC" w:rsidRDefault="000F28DC" w:rsidP="00415181">
            <w:pPr>
              <w:suppressAutoHyphens w:val="0"/>
              <w:autoSpaceDN/>
              <w:spacing w:line="240" w:lineRule="auto"/>
              <w:jc w:val="both"/>
              <w:textAlignment w:val="auto"/>
              <w:rPr>
                <w:rFonts w:ascii="Times New Roman" w:eastAsiaTheme="minorHAnsi" w:hAnsi="Times New Roman"/>
                <w:sz w:val="24"/>
                <w:szCs w:val="24"/>
              </w:rPr>
            </w:pPr>
            <w:r w:rsidRPr="000F28DC">
              <w:rPr>
                <w:rFonts w:ascii="Times New Roman" w:eastAsiaTheme="minorHAnsi" w:hAnsi="Times New Roman"/>
                <w:sz w:val="24"/>
                <w:szCs w:val="24"/>
              </w:rPr>
              <w:t>Iztikas līdzekļu deklarācija tiek sagatavota, pamatojoties uz 2010. gada 30. marta Ministru kabineta noteikumiem Nr. 299 “Noteikumi par ģimenes vai atsevišķi dzīvojošas personas atzīšanu par trūcīgu”. III nodaļa nosaka nosacījumus ienākumu un materiālā stāvokļa novērtēšanai.</w:t>
            </w:r>
          </w:p>
          <w:p w14:paraId="0D8C45B9" w14:textId="77777777" w:rsidR="004223B2" w:rsidRDefault="007315A2" w:rsidP="00AF10D3">
            <w:pPr>
              <w:suppressAutoHyphens w:val="0"/>
              <w:autoSpaceDN/>
              <w:spacing w:line="240" w:lineRule="auto"/>
              <w:jc w:val="both"/>
              <w:textAlignment w:val="auto"/>
              <w:rPr>
                <w:rFonts w:ascii="Times New Roman" w:eastAsia="Times New Roman" w:hAnsi="Times New Roman"/>
                <w:sz w:val="24"/>
                <w:szCs w:val="24"/>
                <w:lang w:eastAsia="lv-LV"/>
              </w:rPr>
            </w:pPr>
            <w:r>
              <w:rPr>
                <w:rFonts w:ascii="Times New Roman" w:hAnsi="Times New Roman"/>
                <w:sz w:val="24"/>
                <w:szCs w:val="24"/>
              </w:rPr>
              <w:t xml:space="preserve">Ilgstošas sociālās aprūpes un sociālās rehabilitācijas pakalpojuma institūcijā </w:t>
            </w:r>
            <w:r w:rsidR="00415181" w:rsidRPr="00415181">
              <w:rPr>
                <w:rFonts w:ascii="Times New Roman" w:eastAsia="Times New Roman" w:hAnsi="Times New Roman"/>
                <w:sz w:val="24"/>
                <w:szCs w:val="24"/>
                <w:lang w:eastAsia="lv-LV"/>
              </w:rPr>
              <w:t>apmaksa tiek veikta saskaņā ar  Olaines novada domes 2015. gada 22. decembra saistošajiem noteikumiem Nr. 15 “Par Olaines novada pašvaldības aģentūras “Olaines sociālais dienests” maksas pakalpojumiem”.</w:t>
            </w:r>
          </w:p>
          <w:p w14:paraId="18F882DF" w14:textId="0EDC068B" w:rsidR="007315A2" w:rsidRPr="00AE7F43" w:rsidRDefault="007315A2" w:rsidP="00AF10D3">
            <w:pPr>
              <w:suppressAutoHyphens w:val="0"/>
              <w:autoSpaceDN/>
              <w:spacing w:line="240" w:lineRule="auto"/>
              <w:jc w:val="both"/>
              <w:textAlignment w:val="auto"/>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Uzņemšana rindā </w:t>
            </w:r>
            <w:r>
              <w:rPr>
                <w:rFonts w:ascii="Times New Roman" w:hAnsi="Times New Roman"/>
                <w:sz w:val="24"/>
                <w:szCs w:val="24"/>
              </w:rPr>
              <w:t>ilgstošas sociālās aprūpes un sociālās rehabilitācijas pakalpojuma institūcijā saņemšanai tiek nodrošināta, saskaņā ar PA “Olaines sociālais dienest</w:t>
            </w:r>
            <w:r w:rsidR="000839B0">
              <w:rPr>
                <w:rFonts w:ascii="Times New Roman" w:hAnsi="Times New Roman"/>
                <w:sz w:val="24"/>
                <w:szCs w:val="24"/>
              </w:rPr>
              <w:t>s</w:t>
            </w:r>
            <w:r>
              <w:rPr>
                <w:rFonts w:ascii="Times New Roman" w:hAnsi="Times New Roman"/>
                <w:sz w:val="24"/>
                <w:szCs w:val="24"/>
              </w:rPr>
              <w:t>”</w:t>
            </w:r>
            <w:r w:rsidR="000839B0">
              <w:rPr>
                <w:rFonts w:ascii="Times New Roman" w:hAnsi="Times New Roman"/>
                <w:sz w:val="24"/>
                <w:szCs w:val="24"/>
              </w:rPr>
              <w:t xml:space="preserve"> 2019. gada 5. aprīļa noteikumiem “Noteikumi par kārtību, kādā persona tiek uzņemta rindā Olaines novada pašvaldības aģentūras “Olaines sociālais dienests” sociālās aprūpes </w:t>
            </w:r>
            <w:r w:rsidR="000839B0" w:rsidRPr="00AF10D3">
              <w:rPr>
                <w:rFonts w:ascii="Times New Roman" w:hAnsi="Times New Roman"/>
                <w:sz w:val="24"/>
                <w:szCs w:val="24"/>
              </w:rPr>
              <w:t>centrā”.</w:t>
            </w:r>
          </w:p>
        </w:tc>
      </w:tr>
      <w:tr w:rsidR="004223B2" w:rsidRPr="00AE7F43" w14:paraId="5ECD74FB" w14:textId="77777777" w:rsidTr="007B3D0C">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65A72" w14:textId="689CE0CE" w:rsidR="004223B2" w:rsidRPr="00415181" w:rsidRDefault="004223B2" w:rsidP="00F07558">
            <w:pPr>
              <w:spacing w:after="0" w:line="240" w:lineRule="auto"/>
              <w:rPr>
                <w:rFonts w:ascii="Times New Roman" w:eastAsia="Times New Roman" w:hAnsi="Times New Roman"/>
                <w:b/>
                <w:sz w:val="24"/>
                <w:szCs w:val="24"/>
                <w:lang w:eastAsia="lv-LV"/>
              </w:rPr>
            </w:pPr>
            <w:r>
              <w:rPr>
                <w:rFonts w:ascii="Times New Roman" w:eastAsia="Times New Roman" w:hAnsi="Times New Roman"/>
                <w:b/>
                <w:sz w:val="24"/>
                <w:szCs w:val="24"/>
                <w:lang w:eastAsia="lv-LV"/>
              </w:rPr>
              <w:t>Pakalpojuma saņemšanas termiņš</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ACB0D" w14:textId="0B87C8CA" w:rsidR="00AA7DB8" w:rsidRDefault="00AF10D3" w:rsidP="00AA7DB8">
            <w:pPr>
              <w:suppressAutoHyphens w:val="0"/>
              <w:spacing w:after="0" w:line="240" w:lineRule="auto"/>
              <w:jc w:val="both"/>
              <w:textAlignment w:val="auto"/>
              <w:rPr>
                <w:rFonts w:ascii="Times New Roman" w:hAnsi="Times New Roman"/>
                <w:sz w:val="24"/>
                <w:szCs w:val="24"/>
              </w:rPr>
            </w:pPr>
            <w:r>
              <w:rPr>
                <w:rFonts w:ascii="Times New Roman" w:hAnsi="Times New Roman"/>
                <w:sz w:val="24"/>
                <w:szCs w:val="24"/>
              </w:rPr>
              <w:t xml:space="preserve">Ilgstošas sociālās aprūpes un sociālās rehabilitācijas pakalpojumu institūcijā </w:t>
            </w:r>
            <w:r w:rsidR="00415181">
              <w:rPr>
                <w:rFonts w:ascii="Times New Roman" w:hAnsi="Times New Roman"/>
                <w:sz w:val="24"/>
                <w:szCs w:val="24"/>
              </w:rPr>
              <w:t>persona var pieprasīt uz noteiktu laiku vai uz nenoteiktu laiku.</w:t>
            </w:r>
            <w:r w:rsidR="00AA7DB8">
              <w:rPr>
                <w:rFonts w:ascii="Times New Roman" w:hAnsi="Times New Roman"/>
                <w:sz w:val="24"/>
                <w:szCs w:val="24"/>
              </w:rPr>
              <w:t xml:space="preserve"> Pakalpojuma saņemšanas termiņš tiek atspoguļots līgumā par pakalpojumu.</w:t>
            </w:r>
          </w:p>
          <w:p w14:paraId="415E6ECD" w14:textId="466C93BB" w:rsidR="004223B2" w:rsidRPr="00AE7F43" w:rsidRDefault="004223B2" w:rsidP="00F07558">
            <w:pPr>
              <w:suppressAutoHyphens w:val="0"/>
              <w:spacing w:after="0" w:line="240" w:lineRule="auto"/>
              <w:jc w:val="both"/>
              <w:textAlignment w:val="auto"/>
              <w:rPr>
                <w:rFonts w:ascii="Times New Roman" w:hAnsi="Times New Roman"/>
                <w:sz w:val="24"/>
                <w:szCs w:val="24"/>
              </w:rPr>
            </w:pPr>
          </w:p>
        </w:tc>
      </w:tr>
      <w:tr w:rsidR="004223B2" w14:paraId="3E60FB8E" w14:textId="77777777" w:rsidTr="007B3D0C">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D981B" w14:textId="77777777" w:rsidR="004223B2" w:rsidRDefault="004223B2" w:rsidP="00F07558">
            <w:pPr>
              <w:spacing w:after="0" w:line="240" w:lineRule="auto"/>
              <w:rPr>
                <w:rFonts w:ascii="Times New Roman" w:eastAsia="Times New Roman" w:hAnsi="Times New Roman"/>
                <w:b/>
                <w:sz w:val="24"/>
                <w:szCs w:val="24"/>
                <w:lang w:eastAsia="lv-LV"/>
              </w:rPr>
            </w:pPr>
            <w:r>
              <w:rPr>
                <w:rFonts w:ascii="Times New Roman" w:eastAsia="Times New Roman" w:hAnsi="Times New Roman"/>
                <w:b/>
                <w:sz w:val="24"/>
                <w:szCs w:val="24"/>
                <w:lang w:eastAsia="lv-LV"/>
              </w:rPr>
              <w:t>Pakalpojuma saņemšanas/pieprasīšanas veids</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253BA" w14:textId="25B03FE4" w:rsidR="004223B2" w:rsidRDefault="00B111BF" w:rsidP="00F07558">
            <w:pPr>
              <w:spacing w:after="0" w:line="240" w:lineRule="auto"/>
              <w:rPr>
                <w:rFonts w:ascii="Times New Roman" w:eastAsia="Times New Roman" w:hAnsi="Times New Roman"/>
                <w:sz w:val="24"/>
                <w:szCs w:val="24"/>
                <w:lang w:eastAsia="lv-LV"/>
              </w:rPr>
            </w:pPr>
            <w:r>
              <w:rPr>
                <w:rFonts w:ascii="Times New Roman" w:hAnsi="Times New Roman"/>
                <w:sz w:val="24"/>
                <w:szCs w:val="24"/>
              </w:rPr>
              <w:t xml:space="preserve">Ilgstošas sociālās aprūpes un sociālās rehabilitācijas pakalpojumu </w:t>
            </w:r>
            <w:r w:rsidR="00AA7DB8">
              <w:rPr>
                <w:rFonts w:ascii="Times New Roman" w:hAnsi="Times New Roman"/>
                <w:sz w:val="24"/>
                <w:szCs w:val="24"/>
              </w:rPr>
              <w:t xml:space="preserve">ar izmitināšanu </w:t>
            </w:r>
            <w:r w:rsidR="00415181">
              <w:rPr>
                <w:rFonts w:ascii="Times New Roman" w:eastAsia="Times New Roman" w:hAnsi="Times New Roman"/>
                <w:sz w:val="24"/>
                <w:szCs w:val="24"/>
                <w:lang w:eastAsia="lv-LV"/>
              </w:rPr>
              <w:t xml:space="preserve">persona pieprasa, iesniedzot </w:t>
            </w:r>
            <w:r w:rsidR="00FE242B">
              <w:rPr>
                <w:rFonts w:ascii="Times New Roman" w:eastAsia="Times New Roman" w:hAnsi="Times New Roman"/>
                <w:sz w:val="24"/>
                <w:szCs w:val="24"/>
                <w:lang w:eastAsia="lv-LV"/>
              </w:rPr>
              <w:t xml:space="preserve">nepieciešamos dokuments </w:t>
            </w:r>
            <w:r w:rsidR="00415181">
              <w:rPr>
                <w:rFonts w:ascii="Times New Roman" w:eastAsia="Times New Roman" w:hAnsi="Times New Roman"/>
                <w:sz w:val="24"/>
                <w:szCs w:val="24"/>
                <w:lang w:eastAsia="lv-LV"/>
              </w:rPr>
              <w:t>sociālajā dienestā:</w:t>
            </w:r>
          </w:p>
          <w:p w14:paraId="55D67A15" w14:textId="4792819F" w:rsidR="00415181" w:rsidRDefault="00415181" w:rsidP="00415181">
            <w:pPr>
              <w:pStyle w:val="Sarakstarindkopa"/>
              <w:numPr>
                <w:ilvl w:val="0"/>
                <w:numId w:val="3"/>
              </w:numPr>
            </w:pPr>
            <w:r>
              <w:t xml:space="preserve">personīgi </w:t>
            </w:r>
            <w:proofErr w:type="spellStart"/>
            <w:r>
              <w:t>Zeiferta</w:t>
            </w:r>
            <w:proofErr w:type="spellEnd"/>
            <w:r>
              <w:t xml:space="preserve"> ielā 8, Olainē</w:t>
            </w:r>
            <w:r w:rsidR="00B111BF">
              <w:t>.</w:t>
            </w:r>
          </w:p>
          <w:p w14:paraId="1C667069" w14:textId="60E92659" w:rsidR="00415181" w:rsidRDefault="00415181" w:rsidP="00415181">
            <w:pPr>
              <w:pStyle w:val="Sarakstarindkopa"/>
              <w:numPr>
                <w:ilvl w:val="0"/>
                <w:numId w:val="3"/>
              </w:numPr>
            </w:pPr>
            <w:r>
              <w:t xml:space="preserve">elektroniski: soc.dienests@olaine.lv </w:t>
            </w:r>
            <w:r w:rsidR="007B3D0C">
              <w:t>(</w:t>
            </w:r>
            <w:r w:rsidR="00FE242B">
              <w:t>iesniegum</w:t>
            </w:r>
            <w:r w:rsidR="007B3D0C">
              <w:t>am jābūt parakstītam ar</w:t>
            </w:r>
            <w:r>
              <w:t xml:space="preserve"> e-parakstu</w:t>
            </w:r>
            <w:r w:rsidR="007B3D0C">
              <w:t>)</w:t>
            </w:r>
            <w:r>
              <w:t>,</w:t>
            </w:r>
          </w:p>
          <w:p w14:paraId="2A7876A9" w14:textId="25C2C24A" w:rsidR="00415181" w:rsidRDefault="00415181" w:rsidP="00415181">
            <w:pPr>
              <w:pStyle w:val="Sarakstarindkopa"/>
              <w:numPr>
                <w:ilvl w:val="0"/>
                <w:numId w:val="3"/>
              </w:numPr>
            </w:pPr>
            <w:r>
              <w:t>uzaicinot sociālo darbinieku mājas vizītē</w:t>
            </w:r>
            <w:r w:rsidR="00FE242B">
              <w:t xml:space="preserve"> </w:t>
            </w:r>
            <w:r w:rsidR="007B3D0C">
              <w:t>(pa tālr.</w:t>
            </w:r>
            <w:r w:rsidR="00FE242B">
              <w:t xml:space="preserve"> 20431042 vai </w:t>
            </w:r>
            <w:r w:rsidR="007B3D0C">
              <w:t xml:space="preserve">rakstot uz </w:t>
            </w:r>
            <w:r w:rsidR="00FE242B">
              <w:t>e-past</w:t>
            </w:r>
            <w:r w:rsidR="007B3D0C">
              <w:t>u</w:t>
            </w:r>
            <w:r w:rsidR="00FE242B">
              <w:t xml:space="preserve"> </w:t>
            </w:r>
            <w:hyperlink r:id="rId5" w:history="1">
              <w:r w:rsidR="00AA7DB8" w:rsidRPr="006C7151">
                <w:rPr>
                  <w:rStyle w:val="Hipersaite"/>
                </w:rPr>
                <w:t>laila.antonovica@soc.olaine.lv</w:t>
              </w:r>
            </w:hyperlink>
            <w:r w:rsidR="007B3D0C" w:rsidRPr="007B3D0C">
              <w:rPr>
                <w:rStyle w:val="Hipersaite"/>
                <w:color w:val="auto"/>
                <w:u w:val="none"/>
              </w:rPr>
              <w:t xml:space="preserve"> )</w:t>
            </w:r>
          </w:p>
          <w:p w14:paraId="4E3E12B8" w14:textId="758FD8AE" w:rsidR="00AA7DB8" w:rsidRPr="00415181" w:rsidRDefault="00AA7DB8" w:rsidP="00AA7DB8">
            <w:pPr>
              <w:pStyle w:val="Sarakstarindkopa"/>
            </w:pPr>
          </w:p>
        </w:tc>
      </w:tr>
      <w:tr w:rsidR="004223B2" w14:paraId="54F4CB8D" w14:textId="77777777" w:rsidTr="007B3D0C">
        <w:trPr>
          <w:trHeight w:val="792"/>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F40D7" w14:textId="77777777" w:rsidR="004223B2" w:rsidRDefault="004223B2" w:rsidP="00F07558">
            <w:pPr>
              <w:tabs>
                <w:tab w:val="left" w:pos="545"/>
              </w:tabs>
              <w:spacing w:after="0" w:line="240" w:lineRule="auto"/>
            </w:pPr>
            <w:r>
              <w:rPr>
                <w:rFonts w:ascii="Times New Roman" w:eastAsia="Times New Roman" w:hAnsi="Times New Roman"/>
                <w:b/>
                <w:sz w:val="24"/>
                <w:szCs w:val="24"/>
                <w:lang w:eastAsia="lv-LV"/>
              </w:rPr>
              <w:lastRenderedPageBreak/>
              <w:t xml:space="preserve">Ar ko sazināties jautājumu gadījumā? </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8CECB" w14:textId="35722554" w:rsidR="00AA7DB8" w:rsidRDefault="00FE242B" w:rsidP="00F07558">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Sociālā darbiniece Laila Antonoviča </w:t>
            </w:r>
          </w:p>
          <w:p w14:paraId="2B682233" w14:textId="6F566CD6" w:rsidR="004223B2" w:rsidRDefault="00FE242B" w:rsidP="00F07558">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T</w:t>
            </w:r>
            <w:r w:rsidR="007B3D0C">
              <w:rPr>
                <w:rFonts w:ascii="Times New Roman" w:eastAsia="Times New Roman" w:hAnsi="Times New Roman"/>
                <w:sz w:val="24"/>
                <w:szCs w:val="24"/>
                <w:lang w:eastAsia="lv-LV"/>
              </w:rPr>
              <w:t>ālr.</w:t>
            </w:r>
            <w:r>
              <w:rPr>
                <w:rFonts w:ascii="Times New Roman" w:eastAsia="Times New Roman" w:hAnsi="Times New Roman"/>
                <w:sz w:val="24"/>
                <w:szCs w:val="24"/>
                <w:lang w:eastAsia="lv-LV"/>
              </w:rPr>
              <w:t xml:space="preserve"> 20431042, e-pasts: laila.antonovica@soc.olaine.lv</w:t>
            </w:r>
          </w:p>
        </w:tc>
      </w:tr>
      <w:tr w:rsidR="004223B2" w14:paraId="64829B06" w14:textId="77777777" w:rsidTr="007B3D0C">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1D5EF" w14:textId="77777777" w:rsidR="004223B2" w:rsidRPr="00AE7F43" w:rsidRDefault="004223B2" w:rsidP="00F07558">
            <w:pPr>
              <w:shd w:val="clear" w:color="auto" w:fill="FFFFFF"/>
              <w:spacing w:after="150" w:line="240" w:lineRule="auto"/>
              <w:rPr>
                <w:sz w:val="24"/>
                <w:szCs w:val="24"/>
              </w:rPr>
            </w:pPr>
            <w:r w:rsidRPr="00AE7F43">
              <w:rPr>
                <w:rFonts w:ascii="Times New Roman" w:eastAsia="Times New Roman" w:hAnsi="Times New Roman"/>
                <w:b/>
                <w:bCs/>
                <w:color w:val="222222"/>
                <w:sz w:val="24"/>
                <w:szCs w:val="24"/>
                <w:lang w:eastAsia="lv-LV"/>
              </w:rPr>
              <w:t>Pārsūdzības iespējas (administratīvais process)</w:t>
            </w:r>
          </w:p>
          <w:p w14:paraId="68E9195F" w14:textId="77777777" w:rsidR="004223B2" w:rsidRDefault="004223B2" w:rsidP="00F07558">
            <w:pPr>
              <w:tabs>
                <w:tab w:val="left" w:pos="545"/>
              </w:tabs>
              <w:spacing w:after="0" w:line="240" w:lineRule="auto"/>
              <w:rPr>
                <w:rFonts w:ascii="Times New Roman" w:eastAsia="Times New Roman" w:hAnsi="Times New Roman"/>
                <w:b/>
                <w:sz w:val="24"/>
                <w:szCs w:val="24"/>
                <w:lang w:eastAsia="lv-LV"/>
              </w:rPr>
            </w:pP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6E958" w14:textId="3E2260A4" w:rsidR="004223B2" w:rsidRPr="00881DC1" w:rsidRDefault="00881DC1" w:rsidP="00881DC1">
            <w:pPr>
              <w:jc w:val="both"/>
              <w:rPr>
                <w:rFonts w:ascii="Times New Roman" w:hAnsi="Times New Roman"/>
                <w:color w:val="000000"/>
                <w:sz w:val="24"/>
                <w:szCs w:val="24"/>
              </w:rPr>
            </w:pPr>
            <w:r w:rsidRPr="00881DC1">
              <w:rPr>
                <w:rFonts w:ascii="Times New Roman" w:hAnsi="Times New Roman"/>
                <w:color w:val="000000"/>
                <w:sz w:val="24"/>
                <w:szCs w:val="24"/>
              </w:rPr>
              <w:t>PA “Olaines sociālais dienests” pieņemto lēmumu viena mēneša laikā no tā pieņemšanas dienas var apstrīdēt Olaines novada domē, Zemgales ielā 33, Olainē, LV-2114.</w:t>
            </w:r>
          </w:p>
        </w:tc>
      </w:tr>
    </w:tbl>
    <w:p w14:paraId="64D63BF8" w14:textId="77777777" w:rsidR="00917D18" w:rsidRPr="004223B2" w:rsidRDefault="00917D18" w:rsidP="00B111BF"/>
    <w:sectPr w:rsidR="00917D18" w:rsidRPr="004223B2" w:rsidSect="007B3D0C">
      <w:pgSz w:w="11906" w:h="16838"/>
      <w:pgMar w:top="56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D734B1"/>
    <w:multiLevelType w:val="hybridMultilevel"/>
    <w:tmpl w:val="45F65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7C4B83"/>
    <w:multiLevelType w:val="hybridMultilevel"/>
    <w:tmpl w:val="6C60194C"/>
    <w:lvl w:ilvl="0" w:tplc="6840F228">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7CF5979"/>
    <w:multiLevelType w:val="hybridMultilevel"/>
    <w:tmpl w:val="A3A69B7A"/>
    <w:lvl w:ilvl="0" w:tplc="6840F228">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15304E3"/>
    <w:multiLevelType w:val="multilevel"/>
    <w:tmpl w:val="F3F83208"/>
    <w:lvl w:ilvl="0">
      <w:start w:val="1"/>
      <w:numFmt w:val="decimal"/>
      <w:lvlText w:val="%1."/>
      <w:lvlJc w:val="left"/>
      <w:pPr>
        <w:ind w:left="720" w:hanging="360"/>
      </w:pPr>
      <w:rPr>
        <w:rFonts w:hint="default"/>
      </w:rPr>
    </w:lvl>
    <w:lvl w:ilvl="1">
      <w:start w:val="1"/>
      <w:numFmt w:val="decimal"/>
      <w:isLgl/>
      <w:lvlText w:val="%1.%2."/>
      <w:lvlJc w:val="left"/>
      <w:pPr>
        <w:ind w:left="971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DB62A4E"/>
    <w:multiLevelType w:val="hybridMultilevel"/>
    <w:tmpl w:val="6700DB5E"/>
    <w:lvl w:ilvl="0" w:tplc="6840F228">
      <w:numFmt w:val="bullet"/>
      <w:lvlText w:val="-"/>
      <w:lvlJc w:val="left"/>
      <w:pPr>
        <w:ind w:left="840" w:hanging="360"/>
      </w:pPr>
      <w:rPr>
        <w:rFonts w:ascii="Times New Roman" w:eastAsiaTheme="minorHAnsi" w:hAnsi="Times New Roman" w:cs="Times New Roman"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5" w15:restartNumberingAfterBreak="0">
    <w:nsid w:val="43DD2D23"/>
    <w:multiLevelType w:val="hybridMultilevel"/>
    <w:tmpl w:val="8F982C0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64B25CCA"/>
    <w:multiLevelType w:val="hybridMultilevel"/>
    <w:tmpl w:val="78E089B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65397B52"/>
    <w:multiLevelType w:val="hybridMultilevel"/>
    <w:tmpl w:val="912E3E98"/>
    <w:lvl w:ilvl="0" w:tplc="6840F228">
      <w:numFmt w:val="bullet"/>
      <w:lvlText w:val="-"/>
      <w:lvlJc w:val="left"/>
      <w:pPr>
        <w:ind w:left="780" w:hanging="360"/>
      </w:pPr>
      <w:rPr>
        <w:rFonts w:ascii="Times New Roman" w:eastAsiaTheme="minorHAnsi" w:hAnsi="Times New Roman" w:cs="Times New Roman"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6F347FEC"/>
    <w:multiLevelType w:val="multilevel"/>
    <w:tmpl w:val="BD8E9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1"/>
  </w:num>
  <w:num w:numId="4">
    <w:abstractNumId w:val="2"/>
  </w:num>
  <w:num w:numId="5">
    <w:abstractNumId w:val="0"/>
  </w:num>
  <w:num w:numId="6">
    <w:abstractNumId w:val="4"/>
  </w:num>
  <w:num w:numId="7">
    <w:abstractNumId w:val="3"/>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3B2"/>
    <w:rsid w:val="000839B0"/>
    <w:rsid w:val="000F28DC"/>
    <w:rsid w:val="00382A8B"/>
    <w:rsid w:val="003A3702"/>
    <w:rsid w:val="00415181"/>
    <w:rsid w:val="004223B2"/>
    <w:rsid w:val="00650B1F"/>
    <w:rsid w:val="006A5E1A"/>
    <w:rsid w:val="007315A2"/>
    <w:rsid w:val="007B3D0C"/>
    <w:rsid w:val="007C0426"/>
    <w:rsid w:val="00867FAD"/>
    <w:rsid w:val="00881DC1"/>
    <w:rsid w:val="00917D18"/>
    <w:rsid w:val="00966B42"/>
    <w:rsid w:val="00AA7DB8"/>
    <w:rsid w:val="00AF10D3"/>
    <w:rsid w:val="00B111BF"/>
    <w:rsid w:val="00CA0848"/>
    <w:rsid w:val="00D34509"/>
    <w:rsid w:val="00EB52F1"/>
    <w:rsid w:val="00F86CEA"/>
    <w:rsid w:val="00FB3DD9"/>
    <w:rsid w:val="00FE24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318F8"/>
  <w15:chartTrackingRefBased/>
  <w15:docId w15:val="{A30854F9-C262-4E8B-AC64-28D6E3DEE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223B2"/>
    <w:pPr>
      <w:suppressAutoHyphens/>
      <w:autoSpaceDN w:val="0"/>
      <w:spacing w:line="244" w:lineRule="auto"/>
      <w:textAlignment w:val="baseline"/>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qFormat/>
    <w:rsid w:val="004223B2"/>
    <w:pPr>
      <w:spacing w:after="0" w:line="240" w:lineRule="auto"/>
      <w:ind w:left="720"/>
    </w:pPr>
    <w:rPr>
      <w:rFonts w:ascii="Times New Roman" w:eastAsia="Times New Roman" w:hAnsi="Times New Roman"/>
      <w:sz w:val="24"/>
      <w:szCs w:val="24"/>
      <w:lang w:eastAsia="lv-LV"/>
    </w:rPr>
  </w:style>
  <w:style w:type="paragraph" w:styleId="Paraststmeklis">
    <w:name w:val="Normal (Web)"/>
    <w:basedOn w:val="Parasts"/>
    <w:uiPriority w:val="99"/>
    <w:unhideWhenUsed/>
    <w:rsid w:val="006A5E1A"/>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val="en-GB" w:eastAsia="en-GB"/>
    </w:rPr>
  </w:style>
  <w:style w:type="character" w:styleId="Hipersaite">
    <w:name w:val="Hyperlink"/>
    <w:basedOn w:val="Noklusjumarindkopasfonts"/>
    <w:uiPriority w:val="99"/>
    <w:unhideWhenUsed/>
    <w:rsid w:val="00AA7DB8"/>
    <w:rPr>
      <w:color w:val="0563C1" w:themeColor="hyperlink"/>
      <w:u w:val="single"/>
    </w:rPr>
  </w:style>
  <w:style w:type="character" w:styleId="Neatrisintapieminana">
    <w:name w:val="Unresolved Mention"/>
    <w:basedOn w:val="Noklusjumarindkopasfonts"/>
    <w:uiPriority w:val="99"/>
    <w:semiHidden/>
    <w:unhideWhenUsed/>
    <w:rsid w:val="00AA7DB8"/>
    <w:rPr>
      <w:color w:val="605E5C"/>
      <w:shd w:val="clear" w:color="auto" w:fill="E1DFDD"/>
    </w:rPr>
  </w:style>
  <w:style w:type="character" w:styleId="Izteiksmgs">
    <w:name w:val="Strong"/>
    <w:basedOn w:val="Noklusjumarindkopasfonts"/>
    <w:uiPriority w:val="22"/>
    <w:qFormat/>
    <w:rsid w:val="00650B1F"/>
    <w:rPr>
      <w:b/>
      <w:bCs/>
    </w:rPr>
  </w:style>
  <w:style w:type="character" w:styleId="Izclums">
    <w:name w:val="Emphasis"/>
    <w:basedOn w:val="Noklusjumarindkopasfonts"/>
    <w:uiPriority w:val="20"/>
    <w:qFormat/>
    <w:rsid w:val="00650B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023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aila.antonovica@soc.olain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6235</Words>
  <Characters>3554</Characters>
  <Application>Microsoft Office Word</Application>
  <DocSecurity>0</DocSecurity>
  <Lines>29</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Nataļja Tropkina</dc:creator>
  <cp:keywords/>
  <dc:description/>
  <cp:lastModifiedBy>Nataļja Tropkina</cp:lastModifiedBy>
  <cp:revision>2</cp:revision>
  <dcterms:created xsi:type="dcterms:W3CDTF">2020-11-16T15:11:00Z</dcterms:created>
  <dcterms:modified xsi:type="dcterms:W3CDTF">2020-11-16T15:11:00Z</dcterms:modified>
</cp:coreProperties>
</file>